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DA2" w:rsidRDefault="00A93DA2" w:rsidP="00A93DA2">
      <w:pPr>
        <w:tabs>
          <w:tab w:val="center" w:pos="5040"/>
        </w:tabs>
        <w:suppressAutoHyphens/>
        <w:rPr>
          <w:rFonts w:ascii="Times New Roman" w:hAnsi="Times New Roman"/>
          <w:b/>
          <w:sz w:val="24"/>
        </w:rPr>
      </w:pPr>
      <w:r>
        <w:rPr>
          <w:rFonts w:ascii="Times New Roman" w:hAnsi="Times New Roman"/>
          <w:sz w:val="24"/>
        </w:rPr>
        <w:tab/>
      </w:r>
      <w:r w:rsidRPr="00B75C05">
        <w:rPr>
          <w:rFonts w:ascii="Times New Roman" w:hAnsi="Times New Roman"/>
          <w:b/>
          <w:sz w:val="28"/>
        </w:rPr>
        <w:t>Linwood H. Pendleton</w:t>
      </w:r>
    </w:p>
    <w:p w:rsidR="00A93DA2" w:rsidRDefault="00A93DA2" w:rsidP="00A93DA2">
      <w:pPr>
        <w:tabs>
          <w:tab w:val="center" w:pos="5040"/>
        </w:tabs>
        <w:suppressAutoHyphens/>
        <w:jc w:val="center"/>
        <w:rPr>
          <w:rFonts w:ascii="Times New Roman" w:hAnsi="Times New Roman"/>
          <w:sz w:val="24"/>
        </w:rPr>
      </w:pPr>
      <w:r>
        <w:rPr>
          <w:rFonts w:ascii="Times New Roman" w:hAnsi="Times New Roman"/>
          <w:sz w:val="24"/>
        </w:rPr>
        <w:t>CURRICULUM VITAE</w:t>
      </w:r>
    </w:p>
    <w:p w:rsidR="00A93DA2" w:rsidRPr="008A27FF" w:rsidRDefault="00096BAA" w:rsidP="006376E9">
      <w:pPr>
        <w:tabs>
          <w:tab w:val="center" w:pos="5040"/>
        </w:tabs>
        <w:suppressAutoHyphens/>
        <w:jc w:val="center"/>
        <w:rPr>
          <w:rFonts w:ascii="Times New Roman" w:hAnsi="Times New Roman"/>
          <w:sz w:val="24"/>
        </w:rPr>
      </w:pPr>
      <w:r>
        <w:rPr>
          <w:rFonts w:ascii="Times New Roman" w:hAnsi="Times New Roman"/>
          <w:i/>
          <w:sz w:val="24"/>
        </w:rPr>
        <w:t xml:space="preserve">(last updated </w:t>
      </w:r>
      <w:r w:rsidR="00EE6105">
        <w:rPr>
          <w:rFonts w:ascii="Times New Roman" w:hAnsi="Times New Roman"/>
          <w:i/>
          <w:sz w:val="24"/>
        </w:rPr>
        <w:t>2 May 2019</w:t>
      </w:r>
      <w:r w:rsidR="006376E9" w:rsidRPr="006376E9">
        <w:rPr>
          <w:rFonts w:ascii="Times New Roman" w:hAnsi="Times New Roman"/>
          <w:i/>
          <w:sz w:val="24"/>
        </w:rPr>
        <w:t>)</w:t>
      </w:r>
    </w:p>
    <w:p w:rsidR="008A27FF" w:rsidRPr="008A27FF" w:rsidRDefault="008A27FF" w:rsidP="006376E9">
      <w:pPr>
        <w:tabs>
          <w:tab w:val="center" w:pos="5040"/>
        </w:tabs>
        <w:suppressAutoHyphens/>
        <w:jc w:val="center"/>
        <w:rPr>
          <w:rFonts w:ascii="Times New Roman" w:hAnsi="Times New Roman"/>
          <w:sz w:val="24"/>
        </w:rPr>
      </w:pPr>
    </w:p>
    <w:tbl>
      <w:tblPr>
        <w:tblW w:w="0" w:type="auto"/>
        <w:tblBorders>
          <w:bottom w:val="single" w:sz="4" w:space="0" w:color="auto"/>
        </w:tblBorders>
        <w:tblLook w:val="04A0" w:firstRow="1" w:lastRow="0" w:firstColumn="1" w:lastColumn="0" w:noHBand="0" w:noVBand="1"/>
      </w:tblPr>
      <w:tblGrid>
        <w:gridCol w:w="9753"/>
      </w:tblGrid>
      <w:tr w:rsidR="004F68DF" w:rsidRPr="00B75C05">
        <w:tc>
          <w:tcPr>
            <w:tcW w:w="10098" w:type="dxa"/>
          </w:tcPr>
          <w:p w:rsidR="004F68DF" w:rsidRDefault="00FE5AA2" w:rsidP="004F68DF">
            <w:pPr>
              <w:tabs>
                <w:tab w:val="center" w:pos="5040"/>
              </w:tabs>
              <w:suppressAutoHyphens/>
              <w:jc w:val="center"/>
              <w:rPr>
                <w:rFonts w:ascii="Times New Roman" w:hAnsi="Times New Roman"/>
                <w:sz w:val="24"/>
              </w:rPr>
            </w:pPr>
            <w:r>
              <w:rPr>
                <w:rFonts w:ascii="Times New Roman" w:hAnsi="Times New Roman"/>
                <w:sz w:val="24"/>
              </w:rPr>
              <w:t>linwood.pendleton@wwf.org</w:t>
            </w:r>
          </w:p>
          <w:p w:rsidR="00A6623D" w:rsidRDefault="00F00320" w:rsidP="00A6623D">
            <w:pPr>
              <w:tabs>
                <w:tab w:val="center" w:pos="5040"/>
              </w:tabs>
              <w:suppressAutoHyphens/>
              <w:jc w:val="center"/>
              <w:rPr>
                <w:rFonts w:ascii="Times New Roman" w:hAnsi="Times New Roman"/>
                <w:sz w:val="24"/>
              </w:rPr>
            </w:pPr>
            <w:hyperlink r:id="rId7" w:history="1">
              <w:r w:rsidR="00682181" w:rsidRPr="000E4E1A">
                <w:rPr>
                  <w:rStyle w:val="Hyperlink"/>
                  <w:rFonts w:ascii="Times New Roman" w:hAnsi="Times New Roman"/>
                  <w:sz w:val="24"/>
                </w:rPr>
                <w:t>https://en.wikipedia.org/wiki/Linwood_Pendleton</w:t>
              </w:r>
            </w:hyperlink>
          </w:p>
          <w:p w:rsidR="00A6623D" w:rsidRPr="00B75C05" w:rsidRDefault="00A6623D" w:rsidP="00A6623D">
            <w:pPr>
              <w:tabs>
                <w:tab w:val="center" w:pos="5040"/>
              </w:tabs>
              <w:suppressAutoHyphens/>
              <w:jc w:val="center"/>
              <w:rPr>
                <w:rFonts w:ascii="Times New Roman" w:hAnsi="Times New Roman"/>
                <w:sz w:val="24"/>
              </w:rPr>
            </w:pPr>
          </w:p>
        </w:tc>
      </w:tr>
    </w:tbl>
    <w:p w:rsidR="00A93DA2" w:rsidRDefault="00A93DA2">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rPr>
          <w:rFonts w:ascii="Times New Roman" w:hAnsi="Times New Roman"/>
          <w:sz w:val="24"/>
        </w:rPr>
      </w:pPr>
    </w:p>
    <w:p w:rsidR="00A93DA2" w:rsidRPr="00360E0F" w:rsidRDefault="00A93DA2" w:rsidP="00A93DA2">
      <w:pPr>
        <w:pStyle w:val="Heading1"/>
      </w:pPr>
      <w:bookmarkStart w:id="0" w:name="_Toc234823107"/>
      <w:bookmarkStart w:id="1" w:name="_Toc234823212"/>
      <w:bookmarkStart w:id="2" w:name="_Toc234823372"/>
      <w:r w:rsidRPr="00360E0F">
        <w:t>EDUCATION</w:t>
      </w:r>
      <w:bookmarkEnd w:id="0"/>
      <w:bookmarkEnd w:id="1"/>
      <w:bookmarkEnd w:id="2"/>
    </w:p>
    <w:p w:rsidR="00A93DA2" w:rsidRDefault="00A93DA2">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720" w:hanging="360"/>
        <w:rPr>
          <w:rFonts w:ascii="Times New Roman" w:hAnsi="Times New Roman"/>
          <w:sz w:val="24"/>
        </w:rPr>
      </w:pPr>
      <w:r>
        <w:rPr>
          <w:rFonts w:ascii="Times New Roman" w:hAnsi="Times New Roman"/>
          <w:sz w:val="24"/>
        </w:rPr>
        <w:t xml:space="preserve">B.S. </w:t>
      </w:r>
      <w:r w:rsidR="00A809CC">
        <w:rPr>
          <w:rFonts w:ascii="Times New Roman" w:hAnsi="Times New Roman"/>
          <w:sz w:val="24"/>
        </w:rPr>
        <w:tab/>
      </w:r>
      <w:r w:rsidR="00A809CC">
        <w:rPr>
          <w:rFonts w:ascii="Times New Roman" w:hAnsi="Times New Roman"/>
          <w:sz w:val="24"/>
        </w:rPr>
        <w:tab/>
      </w:r>
      <w:r>
        <w:rPr>
          <w:rFonts w:ascii="Times New Roman" w:hAnsi="Times New Roman"/>
          <w:sz w:val="24"/>
        </w:rPr>
        <w:t>Biology, Minor in Chemistry, College of William and Mary, 1985</w:t>
      </w:r>
      <w:r>
        <w:rPr>
          <w:rFonts w:ascii="Times New Roman" w:hAnsi="Times New Roman"/>
          <w:sz w:val="24"/>
        </w:rPr>
        <w:tab/>
      </w:r>
    </w:p>
    <w:p w:rsidR="00A93DA2" w:rsidRDefault="00A93DA2">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720" w:hanging="360"/>
        <w:rPr>
          <w:rFonts w:ascii="Times New Roman" w:hAnsi="Times New Roman"/>
          <w:sz w:val="24"/>
        </w:rPr>
      </w:pPr>
      <w:r>
        <w:rPr>
          <w:rFonts w:ascii="Times New Roman" w:hAnsi="Times New Roman"/>
          <w:sz w:val="24"/>
        </w:rPr>
        <w:t xml:space="preserve">M.A. </w:t>
      </w:r>
      <w:r w:rsidR="00A809CC">
        <w:rPr>
          <w:rFonts w:ascii="Times New Roman" w:hAnsi="Times New Roman"/>
          <w:sz w:val="24"/>
        </w:rPr>
        <w:tab/>
      </w:r>
      <w:r w:rsidR="00A809CC">
        <w:rPr>
          <w:rFonts w:ascii="Times New Roman" w:hAnsi="Times New Roman"/>
          <w:sz w:val="24"/>
        </w:rPr>
        <w:tab/>
      </w:r>
      <w:r>
        <w:rPr>
          <w:rFonts w:ascii="Times New Roman" w:hAnsi="Times New Roman"/>
          <w:sz w:val="24"/>
        </w:rPr>
        <w:t>Ecology, Princeton University, 1989</w:t>
      </w:r>
    </w:p>
    <w:p w:rsidR="00A93DA2" w:rsidRDefault="00A93DA2">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720" w:hanging="360"/>
        <w:rPr>
          <w:rFonts w:ascii="Times New Roman" w:hAnsi="Times New Roman"/>
          <w:sz w:val="24"/>
        </w:rPr>
      </w:pPr>
      <w:r>
        <w:rPr>
          <w:rFonts w:ascii="Times New Roman" w:hAnsi="Times New Roman"/>
          <w:sz w:val="24"/>
        </w:rPr>
        <w:t xml:space="preserve">M.P.A. </w:t>
      </w:r>
      <w:r w:rsidR="00A809CC">
        <w:rPr>
          <w:rFonts w:ascii="Times New Roman" w:hAnsi="Times New Roman"/>
          <w:sz w:val="24"/>
        </w:rPr>
        <w:tab/>
      </w:r>
      <w:r>
        <w:rPr>
          <w:rFonts w:ascii="Times New Roman" w:hAnsi="Times New Roman"/>
          <w:sz w:val="24"/>
        </w:rPr>
        <w:t>Public Administration, Harvard University, 1992</w:t>
      </w:r>
    </w:p>
    <w:p w:rsidR="00A93DA2" w:rsidRDefault="00A93DA2">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720" w:hanging="360"/>
        <w:rPr>
          <w:rFonts w:ascii="Times New Roman" w:hAnsi="Times New Roman"/>
          <w:sz w:val="24"/>
        </w:rPr>
      </w:pPr>
      <w:r w:rsidRPr="00841B7F">
        <w:rPr>
          <w:rFonts w:ascii="Times New Roman" w:hAnsi="Times New Roman"/>
          <w:sz w:val="24"/>
          <w:lang w:val="fr-FR"/>
        </w:rPr>
        <w:t xml:space="preserve">D.F.E.S. </w:t>
      </w:r>
      <w:r w:rsidR="00A809CC" w:rsidRPr="00841B7F">
        <w:rPr>
          <w:rFonts w:ascii="Times New Roman" w:hAnsi="Times New Roman"/>
          <w:sz w:val="24"/>
          <w:lang w:val="fr-FR"/>
        </w:rPr>
        <w:tab/>
      </w:r>
      <w:r w:rsidRPr="00841B7F">
        <w:rPr>
          <w:rFonts w:ascii="Times New Roman" w:hAnsi="Times New Roman"/>
          <w:sz w:val="24"/>
          <w:lang w:val="fr-FR"/>
        </w:rPr>
        <w:t>Environ</w:t>
      </w:r>
      <w:r w:rsidR="00A809CC" w:rsidRPr="00841B7F">
        <w:rPr>
          <w:rFonts w:ascii="Times New Roman" w:hAnsi="Times New Roman"/>
          <w:sz w:val="24"/>
          <w:lang w:val="fr-FR"/>
        </w:rPr>
        <w:t>.</w:t>
      </w:r>
      <w:r w:rsidRPr="00841B7F">
        <w:rPr>
          <w:rFonts w:ascii="Times New Roman" w:hAnsi="Times New Roman"/>
          <w:sz w:val="24"/>
          <w:lang w:val="fr-FR"/>
        </w:rPr>
        <w:t xml:space="preserve"> </w:t>
      </w:r>
      <w:r>
        <w:rPr>
          <w:rFonts w:ascii="Times New Roman" w:hAnsi="Times New Roman"/>
          <w:sz w:val="24"/>
        </w:rPr>
        <w:t>Economics, Ya</w:t>
      </w:r>
      <w:r w:rsidR="00A809CC">
        <w:rPr>
          <w:rFonts w:ascii="Times New Roman" w:hAnsi="Times New Roman"/>
          <w:sz w:val="24"/>
        </w:rPr>
        <w:t>le University School of For.</w:t>
      </w:r>
      <w:r>
        <w:rPr>
          <w:rFonts w:ascii="Times New Roman" w:hAnsi="Times New Roman"/>
          <w:sz w:val="24"/>
        </w:rPr>
        <w:t xml:space="preserve"> and Environ. Studies, 1997</w:t>
      </w:r>
    </w:p>
    <w:p w:rsidR="00A93DA2" w:rsidRDefault="00651CFF" w:rsidP="00651CFF">
      <w:pPr>
        <w:tabs>
          <w:tab w:val="left" w:pos="-1080"/>
          <w:tab w:val="left" w:pos="-360"/>
          <w:tab w:val="left" w:pos="0"/>
          <w:tab w:val="left" w:pos="720"/>
          <w:tab w:val="left" w:pos="1440"/>
          <w:tab w:val="left" w:pos="2160"/>
          <w:tab w:val="left" w:pos="2880"/>
          <w:tab w:val="left" w:pos="3600"/>
        </w:tabs>
        <w:suppressAutoHyphen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DE330E" w:rsidRPr="00DE330E" w:rsidRDefault="00A93DA2" w:rsidP="00DE330E">
      <w:pPr>
        <w:pStyle w:val="Heading1"/>
      </w:pPr>
      <w:bookmarkStart w:id="3" w:name="_Toc234823108"/>
      <w:bookmarkStart w:id="4" w:name="_Toc234823213"/>
      <w:bookmarkStart w:id="5" w:name="_Toc234823373"/>
      <w:r w:rsidRPr="00360E0F">
        <w:t>PROFESSIONAL EXPERIENCE</w:t>
      </w:r>
      <w:bookmarkEnd w:id="3"/>
      <w:bookmarkEnd w:id="4"/>
      <w:bookmarkEnd w:id="5"/>
    </w:p>
    <w:p w:rsidR="00BE713A" w:rsidRDefault="00BE713A">
      <w:pPr>
        <w:tabs>
          <w:tab w:val="left" w:pos="-1080"/>
          <w:tab w:val="left" w:pos="-360"/>
          <w:tab w:val="left" w:pos="360"/>
          <w:tab w:val="left" w:pos="1080"/>
          <w:tab w:val="left" w:pos="201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1800" w:hanging="1440"/>
        <w:rPr>
          <w:rFonts w:ascii="Times New Roman" w:hAnsi="Times New Roman"/>
          <w:sz w:val="24"/>
        </w:rPr>
      </w:pPr>
      <w:r>
        <w:rPr>
          <w:rFonts w:ascii="Times New Roman" w:hAnsi="Times New Roman"/>
          <w:sz w:val="24"/>
        </w:rPr>
        <w:t>2019</w:t>
      </w:r>
      <w:r w:rsidR="004C4570">
        <w:rPr>
          <w:rFonts w:ascii="Times New Roman" w:hAnsi="Times New Roman"/>
          <w:sz w:val="24"/>
        </w:rPr>
        <w:t xml:space="preserve"> </w:t>
      </w:r>
      <w:r w:rsidR="00D15987">
        <w:rPr>
          <w:rFonts w:ascii="Times New Roman" w:hAnsi="Times New Roman"/>
          <w:sz w:val="24"/>
        </w:rPr>
        <w:t>– t</w:t>
      </w:r>
      <w:r>
        <w:rPr>
          <w:rFonts w:ascii="Times New Roman" w:hAnsi="Times New Roman"/>
          <w:sz w:val="24"/>
        </w:rPr>
        <w:t>oday</w:t>
      </w:r>
      <w:r w:rsidR="00D15987">
        <w:rPr>
          <w:rFonts w:ascii="Times New Roman" w:hAnsi="Times New Roman"/>
          <w:sz w:val="24"/>
        </w:rPr>
        <w:tab/>
        <w:t>Conservation and Innovation Advisor, REV Oceans and Ocean Data Platform</w:t>
      </w:r>
      <w:r>
        <w:rPr>
          <w:rFonts w:ascii="Times New Roman" w:hAnsi="Times New Roman"/>
          <w:sz w:val="24"/>
        </w:rPr>
        <w:t xml:space="preserve"> </w:t>
      </w:r>
    </w:p>
    <w:p w:rsidR="00DE330E" w:rsidRDefault="00DE330E">
      <w:pPr>
        <w:tabs>
          <w:tab w:val="left" w:pos="-1080"/>
          <w:tab w:val="left" w:pos="-360"/>
          <w:tab w:val="left" w:pos="360"/>
          <w:tab w:val="left" w:pos="1080"/>
          <w:tab w:val="left" w:pos="201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1800" w:hanging="1440"/>
        <w:rPr>
          <w:rFonts w:ascii="Times New Roman" w:hAnsi="Times New Roman"/>
          <w:sz w:val="24"/>
        </w:rPr>
      </w:pPr>
      <w:r>
        <w:rPr>
          <w:rFonts w:ascii="Times New Roman" w:hAnsi="Times New Roman"/>
          <w:sz w:val="24"/>
        </w:rPr>
        <w:t xml:space="preserve">2017 – </w:t>
      </w:r>
      <w:r w:rsidR="00841B7F">
        <w:rPr>
          <w:rFonts w:ascii="Times New Roman" w:hAnsi="Times New Roman"/>
          <w:sz w:val="24"/>
        </w:rPr>
        <w:t>today</w:t>
      </w:r>
      <w:r w:rsidR="00841B7F">
        <w:rPr>
          <w:rFonts w:ascii="Times New Roman" w:hAnsi="Times New Roman"/>
          <w:sz w:val="24"/>
        </w:rPr>
        <w:tab/>
      </w:r>
      <w:r>
        <w:rPr>
          <w:rFonts w:ascii="Times New Roman" w:hAnsi="Times New Roman"/>
          <w:sz w:val="24"/>
        </w:rPr>
        <w:t>Global Oceans Lead Scientist, World Wildlife Fund</w:t>
      </w:r>
    </w:p>
    <w:p w:rsidR="00841B7F" w:rsidRDefault="00841B7F">
      <w:pPr>
        <w:tabs>
          <w:tab w:val="left" w:pos="-1080"/>
          <w:tab w:val="left" w:pos="-360"/>
          <w:tab w:val="left" w:pos="360"/>
          <w:tab w:val="left" w:pos="1080"/>
          <w:tab w:val="left" w:pos="201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1800" w:hanging="1440"/>
        <w:rPr>
          <w:rFonts w:ascii="Times New Roman" w:hAnsi="Times New Roman"/>
          <w:sz w:val="24"/>
        </w:rPr>
      </w:pPr>
      <w:r>
        <w:rPr>
          <w:rFonts w:ascii="Times New Roman" w:hAnsi="Times New Roman"/>
          <w:sz w:val="24"/>
        </w:rPr>
        <w:t>2018 – today</w:t>
      </w:r>
      <w:r>
        <w:rPr>
          <w:rFonts w:ascii="Times New Roman" w:hAnsi="Times New Roman"/>
          <w:sz w:val="24"/>
        </w:rPr>
        <w:tab/>
      </w:r>
      <w:proofErr w:type="spellStart"/>
      <w:r>
        <w:rPr>
          <w:rFonts w:ascii="Times New Roman" w:hAnsi="Times New Roman"/>
          <w:sz w:val="24"/>
        </w:rPr>
        <w:t>Honoray</w:t>
      </w:r>
      <w:proofErr w:type="spellEnd"/>
      <w:r>
        <w:rPr>
          <w:rFonts w:ascii="Times New Roman" w:hAnsi="Times New Roman"/>
          <w:sz w:val="24"/>
        </w:rPr>
        <w:t xml:space="preserve"> Professor, Global Change Institute, University of Queensland</w:t>
      </w:r>
    </w:p>
    <w:p w:rsidR="00C829E9" w:rsidRDefault="00C829E9">
      <w:pPr>
        <w:tabs>
          <w:tab w:val="left" w:pos="-1080"/>
          <w:tab w:val="left" w:pos="-360"/>
          <w:tab w:val="left" w:pos="360"/>
          <w:tab w:val="left" w:pos="1080"/>
          <w:tab w:val="left" w:pos="201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1800" w:hanging="1440"/>
        <w:rPr>
          <w:rFonts w:ascii="Times New Roman" w:hAnsi="Times New Roman"/>
          <w:sz w:val="24"/>
        </w:rPr>
      </w:pPr>
      <w:r>
        <w:rPr>
          <w:rFonts w:ascii="Times New Roman" w:hAnsi="Times New Roman"/>
          <w:sz w:val="24"/>
        </w:rPr>
        <w:t>2014</w:t>
      </w:r>
      <w:r w:rsidR="008A27FF">
        <w:rPr>
          <w:rFonts w:ascii="Times New Roman" w:hAnsi="Times New Roman"/>
          <w:sz w:val="24"/>
        </w:rPr>
        <w:t xml:space="preserve"> – </w:t>
      </w:r>
      <w:r w:rsidR="00841B7F">
        <w:rPr>
          <w:rFonts w:ascii="Times New Roman" w:hAnsi="Times New Roman"/>
          <w:sz w:val="24"/>
        </w:rPr>
        <w:t>today</w:t>
      </w:r>
      <w:r w:rsidR="00612E99">
        <w:rPr>
          <w:rFonts w:ascii="Times New Roman" w:hAnsi="Times New Roman"/>
          <w:sz w:val="24"/>
        </w:rPr>
        <w:tab/>
      </w:r>
      <w:r>
        <w:rPr>
          <w:rFonts w:ascii="Times New Roman" w:hAnsi="Times New Roman"/>
          <w:sz w:val="24"/>
        </w:rPr>
        <w:t>International Chair of Excellence</w:t>
      </w:r>
      <w:r w:rsidR="00402791">
        <w:rPr>
          <w:rFonts w:ascii="Times New Roman" w:hAnsi="Times New Roman"/>
          <w:sz w:val="24"/>
        </w:rPr>
        <w:t xml:space="preserve"> in Marine Ecosystem Services</w:t>
      </w:r>
      <w:r>
        <w:rPr>
          <w:rFonts w:ascii="Times New Roman" w:hAnsi="Times New Roman"/>
          <w:sz w:val="24"/>
        </w:rPr>
        <w:t>, University of West Brittany, AMURE, IUEM, LABEX, Brest, France</w:t>
      </w:r>
    </w:p>
    <w:p w:rsidR="00402791" w:rsidRDefault="00402791" w:rsidP="00402791">
      <w:pPr>
        <w:tabs>
          <w:tab w:val="left" w:pos="-1080"/>
          <w:tab w:val="left" w:pos="-360"/>
          <w:tab w:val="left" w:pos="360"/>
          <w:tab w:val="left" w:pos="1080"/>
          <w:tab w:val="left" w:pos="201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1800" w:hanging="1440"/>
        <w:rPr>
          <w:rFonts w:ascii="Times New Roman" w:hAnsi="Times New Roman"/>
          <w:sz w:val="24"/>
        </w:rPr>
      </w:pPr>
      <w:r>
        <w:rPr>
          <w:rFonts w:ascii="Times New Roman" w:hAnsi="Times New Roman"/>
          <w:sz w:val="24"/>
        </w:rPr>
        <w:t xml:space="preserve">2014 </w:t>
      </w:r>
      <w:r w:rsidR="004C4570">
        <w:rPr>
          <w:rFonts w:ascii="Times New Roman" w:hAnsi="Times New Roman"/>
          <w:sz w:val="24"/>
        </w:rPr>
        <w:t xml:space="preserve">– </w:t>
      </w:r>
      <w:r w:rsidR="00841B7F">
        <w:rPr>
          <w:rFonts w:ascii="Times New Roman" w:hAnsi="Times New Roman"/>
          <w:sz w:val="24"/>
        </w:rPr>
        <w:t>today</w:t>
      </w:r>
      <w:r>
        <w:rPr>
          <w:rFonts w:ascii="Times New Roman" w:hAnsi="Times New Roman"/>
          <w:sz w:val="24"/>
        </w:rPr>
        <w:tab/>
        <w:t>Senior Scholar, Nicholas Institute, Duke University</w:t>
      </w:r>
    </w:p>
    <w:p w:rsidR="00371086" w:rsidRDefault="00371086" w:rsidP="00371086">
      <w:pPr>
        <w:tabs>
          <w:tab w:val="left" w:pos="-1080"/>
          <w:tab w:val="left" w:pos="-360"/>
          <w:tab w:val="left" w:pos="360"/>
          <w:tab w:val="left" w:pos="1080"/>
          <w:tab w:val="left" w:pos="201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1800" w:hanging="1440"/>
        <w:rPr>
          <w:rFonts w:ascii="Times New Roman" w:hAnsi="Times New Roman"/>
          <w:sz w:val="24"/>
        </w:rPr>
      </w:pPr>
      <w:r>
        <w:rPr>
          <w:rFonts w:ascii="Times New Roman" w:hAnsi="Times New Roman"/>
          <w:sz w:val="24"/>
        </w:rPr>
        <w:t xml:space="preserve">2010 </w:t>
      </w:r>
      <w:r w:rsidR="004C4570">
        <w:rPr>
          <w:rFonts w:ascii="Times New Roman" w:hAnsi="Times New Roman"/>
          <w:sz w:val="24"/>
        </w:rPr>
        <w:t xml:space="preserve">– </w:t>
      </w:r>
      <w:r w:rsidR="00841B7F">
        <w:rPr>
          <w:rFonts w:ascii="Times New Roman" w:hAnsi="Times New Roman"/>
          <w:sz w:val="24"/>
        </w:rPr>
        <w:t>today</w:t>
      </w:r>
      <w:r>
        <w:rPr>
          <w:rFonts w:ascii="Times New Roman" w:hAnsi="Times New Roman"/>
          <w:sz w:val="24"/>
        </w:rPr>
        <w:tab/>
        <w:t>Adjunct Associate Professor, Duke University Marine Lab,</w:t>
      </w:r>
      <w:r>
        <w:rPr>
          <w:rFonts w:ascii="Times New Roman" w:hAnsi="Times New Roman"/>
          <w:sz w:val="24"/>
        </w:rPr>
        <w:tab/>
        <w:t>Duke University</w:t>
      </w:r>
    </w:p>
    <w:p w:rsidR="00CE5EC1" w:rsidRDefault="00CE5EC1">
      <w:pPr>
        <w:tabs>
          <w:tab w:val="left" w:pos="-1080"/>
          <w:tab w:val="left" w:pos="-360"/>
          <w:tab w:val="left" w:pos="360"/>
          <w:tab w:val="left" w:pos="1080"/>
          <w:tab w:val="left" w:pos="201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1800" w:hanging="1440"/>
        <w:rPr>
          <w:rFonts w:ascii="Times New Roman" w:hAnsi="Times New Roman"/>
          <w:sz w:val="24"/>
        </w:rPr>
      </w:pPr>
      <w:r>
        <w:rPr>
          <w:rFonts w:ascii="Times New Roman" w:hAnsi="Times New Roman"/>
          <w:sz w:val="24"/>
        </w:rPr>
        <w:t>2009</w:t>
      </w:r>
      <w:r w:rsidR="00844997">
        <w:rPr>
          <w:rFonts w:ascii="Times New Roman" w:hAnsi="Times New Roman"/>
          <w:sz w:val="24"/>
        </w:rPr>
        <w:t xml:space="preserve"> </w:t>
      </w:r>
      <w:r w:rsidR="004C4570">
        <w:rPr>
          <w:rFonts w:ascii="Times New Roman" w:hAnsi="Times New Roman"/>
          <w:sz w:val="24"/>
        </w:rPr>
        <w:t xml:space="preserve">– </w:t>
      </w:r>
      <w:r w:rsidR="00511EF0">
        <w:rPr>
          <w:rFonts w:ascii="Times New Roman" w:hAnsi="Times New Roman"/>
          <w:sz w:val="24"/>
        </w:rPr>
        <w:t>2013</w:t>
      </w:r>
      <w:r>
        <w:rPr>
          <w:rFonts w:ascii="Times New Roman" w:hAnsi="Times New Roman"/>
          <w:sz w:val="24"/>
        </w:rPr>
        <w:t xml:space="preserve">  </w:t>
      </w:r>
      <w:r w:rsidR="00511EF0">
        <w:rPr>
          <w:rFonts w:ascii="Times New Roman" w:hAnsi="Times New Roman"/>
          <w:sz w:val="24"/>
        </w:rPr>
        <w:tab/>
      </w:r>
      <w:r>
        <w:rPr>
          <w:rFonts w:ascii="Times New Roman" w:hAnsi="Times New Roman"/>
          <w:sz w:val="24"/>
        </w:rPr>
        <w:t xml:space="preserve">Director, Ocean and Coastal Policy, </w:t>
      </w:r>
      <w:r w:rsidRPr="00CE5EC1">
        <w:rPr>
          <w:rFonts w:ascii="Times New Roman" w:hAnsi="Times New Roman"/>
          <w:sz w:val="24"/>
        </w:rPr>
        <w:t>Nicholas Institute</w:t>
      </w:r>
      <w:r>
        <w:rPr>
          <w:rFonts w:ascii="Times New Roman" w:hAnsi="Times New Roman"/>
          <w:sz w:val="24"/>
        </w:rPr>
        <w:t>, Duke University</w:t>
      </w:r>
    </w:p>
    <w:p w:rsidR="00A93DA2" w:rsidRDefault="00331621" w:rsidP="00651CFF">
      <w:pPr>
        <w:tabs>
          <w:tab w:val="left" w:pos="-1080"/>
          <w:tab w:val="left" w:pos="-360"/>
          <w:tab w:val="left" w:pos="360"/>
          <w:tab w:val="left" w:pos="1080"/>
          <w:tab w:val="left" w:pos="201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1800" w:hanging="1440"/>
        <w:rPr>
          <w:rFonts w:ascii="Times New Roman" w:hAnsi="Times New Roman"/>
          <w:sz w:val="24"/>
        </w:rPr>
      </w:pPr>
      <w:r>
        <w:rPr>
          <w:rFonts w:ascii="Times New Roman" w:hAnsi="Times New Roman"/>
          <w:sz w:val="24"/>
        </w:rPr>
        <w:t>2011</w:t>
      </w:r>
      <w:r w:rsidR="004C4570">
        <w:rPr>
          <w:rFonts w:ascii="Times New Roman" w:hAnsi="Times New Roman"/>
          <w:sz w:val="24"/>
        </w:rPr>
        <w:t xml:space="preserve"> </w:t>
      </w:r>
      <w:r w:rsidR="004C4570">
        <w:rPr>
          <w:rFonts w:ascii="Times New Roman" w:hAnsi="Times New Roman"/>
          <w:sz w:val="24"/>
        </w:rPr>
        <w:t xml:space="preserve">– </w:t>
      </w:r>
      <w:r>
        <w:rPr>
          <w:rFonts w:ascii="Times New Roman" w:hAnsi="Times New Roman"/>
          <w:sz w:val="24"/>
        </w:rPr>
        <w:t>2013</w:t>
      </w:r>
      <w:r>
        <w:rPr>
          <w:rFonts w:ascii="Times New Roman" w:hAnsi="Times New Roman"/>
          <w:sz w:val="24"/>
        </w:rPr>
        <w:tab/>
        <w:t>Acting Chief Economist, U.S. National Oceanic and Atmospheric Administration</w:t>
      </w:r>
    </w:p>
    <w:p w:rsidR="00A93DA2" w:rsidRDefault="00A809CC">
      <w:pPr>
        <w:tabs>
          <w:tab w:val="left" w:pos="-1080"/>
          <w:tab w:val="left" w:pos="-360"/>
          <w:tab w:val="left" w:pos="360"/>
          <w:tab w:val="left" w:pos="1080"/>
          <w:tab w:val="left" w:pos="201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1800" w:hanging="1440"/>
        <w:rPr>
          <w:rFonts w:ascii="Times New Roman" w:hAnsi="Times New Roman"/>
          <w:sz w:val="24"/>
        </w:rPr>
      </w:pPr>
      <w:r>
        <w:rPr>
          <w:rFonts w:ascii="Times New Roman" w:hAnsi="Times New Roman"/>
          <w:sz w:val="24"/>
        </w:rPr>
        <w:t>2004</w:t>
      </w:r>
      <w:r w:rsidR="004C4570">
        <w:rPr>
          <w:rFonts w:ascii="Times New Roman" w:hAnsi="Times New Roman"/>
          <w:sz w:val="24"/>
        </w:rPr>
        <w:t xml:space="preserve"> </w:t>
      </w:r>
      <w:r w:rsidR="004C4570">
        <w:rPr>
          <w:rFonts w:ascii="Times New Roman" w:hAnsi="Times New Roman"/>
          <w:sz w:val="24"/>
        </w:rPr>
        <w:t xml:space="preserve">– </w:t>
      </w:r>
      <w:r>
        <w:rPr>
          <w:rFonts w:ascii="Times New Roman" w:hAnsi="Times New Roman"/>
          <w:sz w:val="24"/>
        </w:rPr>
        <w:t>2007</w:t>
      </w:r>
      <w:r>
        <w:rPr>
          <w:rFonts w:ascii="Times New Roman" w:hAnsi="Times New Roman"/>
          <w:sz w:val="24"/>
        </w:rPr>
        <w:tab/>
      </w:r>
      <w:r w:rsidR="00A93DA2">
        <w:rPr>
          <w:rFonts w:ascii="Times New Roman" w:hAnsi="Times New Roman"/>
          <w:sz w:val="24"/>
        </w:rPr>
        <w:t>Associate Professor (tenured), Environmental Health Sciences</w:t>
      </w:r>
    </w:p>
    <w:p w:rsidR="00A93DA2" w:rsidRDefault="00A93DA2" w:rsidP="00371086">
      <w:pPr>
        <w:pStyle w:val="Heading9"/>
      </w:pPr>
      <w:r>
        <w:t>School of Public Health</w:t>
      </w:r>
      <w:r w:rsidR="00371086">
        <w:t xml:space="preserve">, </w:t>
      </w:r>
      <w:r>
        <w:t>University of California, Los Angeles</w:t>
      </w:r>
    </w:p>
    <w:p w:rsidR="00A93DA2" w:rsidRDefault="00A809CC" w:rsidP="00A809CC">
      <w:pPr>
        <w:tabs>
          <w:tab w:val="left" w:pos="-1080"/>
          <w:tab w:val="left" w:pos="-360"/>
          <w:tab w:val="left" w:pos="360"/>
          <w:tab w:val="left" w:pos="1080"/>
          <w:tab w:val="left" w:pos="201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1800" w:hanging="1440"/>
        <w:rPr>
          <w:rFonts w:ascii="Times New Roman" w:hAnsi="Times New Roman"/>
          <w:sz w:val="24"/>
        </w:rPr>
      </w:pPr>
      <w:r>
        <w:rPr>
          <w:rFonts w:ascii="Times New Roman" w:hAnsi="Times New Roman"/>
          <w:sz w:val="24"/>
        </w:rPr>
        <w:t>2002</w:t>
      </w:r>
      <w:r w:rsidR="004C4570">
        <w:rPr>
          <w:rFonts w:ascii="Times New Roman" w:hAnsi="Times New Roman"/>
          <w:sz w:val="24"/>
        </w:rPr>
        <w:t xml:space="preserve"> </w:t>
      </w:r>
      <w:r w:rsidR="004C4570">
        <w:rPr>
          <w:rFonts w:ascii="Times New Roman" w:hAnsi="Times New Roman"/>
          <w:sz w:val="24"/>
        </w:rPr>
        <w:t xml:space="preserve">– </w:t>
      </w:r>
      <w:r>
        <w:rPr>
          <w:rFonts w:ascii="Times New Roman" w:hAnsi="Times New Roman"/>
          <w:sz w:val="24"/>
        </w:rPr>
        <w:t>2003</w:t>
      </w:r>
      <w:r>
        <w:rPr>
          <w:rFonts w:ascii="Times New Roman" w:hAnsi="Times New Roman"/>
          <w:sz w:val="24"/>
        </w:rPr>
        <w:tab/>
      </w:r>
      <w:r w:rsidR="00A93DA2">
        <w:rPr>
          <w:rFonts w:ascii="Times New Roman" w:hAnsi="Times New Roman"/>
          <w:sz w:val="24"/>
        </w:rPr>
        <w:t>Assistant Professor, Department of Economics and Finance</w:t>
      </w:r>
      <w:r>
        <w:rPr>
          <w:rFonts w:ascii="Times New Roman" w:hAnsi="Times New Roman"/>
          <w:sz w:val="24"/>
        </w:rPr>
        <w:t xml:space="preserve"> </w:t>
      </w:r>
      <w:r w:rsidR="00A93DA2">
        <w:rPr>
          <w:rFonts w:ascii="Times New Roman" w:hAnsi="Times New Roman"/>
          <w:sz w:val="24"/>
        </w:rPr>
        <w:t>College of Business, University of Wyoming</w:t>
      </w:r>
    </w:p>
    <w:p w:rsidR="00A93DA2" w:rsidRDefault="00A809CC">
      <w:pPr>
        <w:tabs>
          <w:tab w:val="left" w:pos="-1080"/>
          <w:tab w:val="left" w:pos="-360"/>
          <w:tab w:val="left" w:pos="360"/>
          <w:tab w:val="left" w:pos="1080"/>
          <w:tab w:val="left" w:pos="201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1800" w:hanging="1440"/>
        <w:rPr>
          <w:rFonts w:ascii="Times New Roman" w:hAnsi="Times New Roman"/>
          <w:sz w:val="24"/>
        </w:rPr>
      </w:pPr>
      <w:r>
        <w:rPr>
          <w:rFonts w:ascii="Times New Roman" w:hAnsi="Times New Roman"/>
          <w:sz w:val="24"/>
        </w:rPr>
        <w:t>2000</w:t>
      </w:r>
      <w:r w:rsidR="004C4570">
        <w:rPr>
          <w:rFonts w:ascii="Times New Roman" w:hAnsi="Times New Roman"/>
          <w:sz w:val="24"/>
        </w:rPr>
        <w:t xml:space="preserve"> </w:t>
      </w:r>
      <w:r w:rsidR="004C4570">
        <w:rPr>
          <w:rFonts w:ascii="Times New Roman" w:hAnsi="Times New Roman"/>
          <w:sz w:val="24"/>
        </w:rPr>
        <w:t xml:space="preserve">– </w:t>
      </w:r>
      <w:r>
        <w:rPr>
          <w:rFonts w:ascii="Times New Roman" w:hAnsi="Times New Roman"/>
          <w:sz w:val="24"/>
        </w:rPr>
        <w:t>2002</w:t>
      </w:r>
      <w:r>
        <w:rPr>
          <w:rFonts w:ascii="Times New Roman" w:hAnsi="Times New Roman"/>
          <w:sz w:val="24"/>
        </w:rPr>
        <w:tab/>
      </w:r>
      <w:r w:rsidR="00A93DA2">
        <w:rPr>
          <w:rFonts w:ascii="Times New Roman" w:hAnsi="Times New Roman"/>
          <w:sz w:val="24"/>
        </w:rPr>
        <w:t>Assistant Professor, Joint Appointment in the School of International Relations and Program in Environmental Studies, University of Southern California</w:t>
      </w:r>
    </w:p>
    <w:p w:rsidR="00A93DA2" w:rsidRDefault="006376E9" w:rsidP="00371086">
      <w:pPr>
        <w:keepNext/>
        <w:tabs>
          <w:tab w:val="left" w:pos="-1080"/>
          <w:tab w:val="left" w:pos="-360"/>
          <w:tab w:val="left" w:pos="360"/>
          <w:tab w:val="left" w:pos="1080"/>
          <w:tab w:val="left" w:pos="201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1800" w:hanging="1440"/>
        <w:rPr>
          <w:rFonts w:ascii="Times New Roman" w:hAnsi="Times New Roman"/>
          <w:sz w:val="24"/>
        </w:rPr>
      </w:pPr>
      <w:r>
        <w:rPr>
          <w:rFonts w:ascii="Times New Roman" w:hAnsi="Times New Roman"/>
          <w:sz w:val="24"/>
        </w:rPr>
        <w:t>1996</w:t>
      </w:r>
      <w:r w:rsidR="004C4570">
        <w:rPr>
          <w:rFonts w:ascii="Times New Roman" w:hAnsi="Times New Roman"/>
          <w:sz w:val="24"/>
        </w:rPr>
        <w:t xml:space="preserve"> </w:t>
      </w:r>
      <w:r w:rsidR="004C4570">
        <w:rPr>
          <w:rFonts w:ascii="Times New Roman" w:hAnsi="Times New Roman"/>
          <w:sz w:val="24"/>
        </w:rPr>
        <w:t xml:space="preserve">– </w:t>
      </w:r>
      <w:r>
        <w:rPr>
          <w:rFonts w:ascii="Times New Roman" w:hAnsi="Times New Roman"/>
          <w:sz w:val="24"/>
        </w:rPr>
        <w:t>1999</w:t>
      </w:r>
      <w:r>
        <w:rPr>
          <w:rFonts w:ascii="Times New Roman" w:hAnsi="Times New Roman"/>
          <w:sz w:val="24"/>
        </w:rPr>
        <w:tab/>
      </w:r>
      <w:r w:rsidR="00A93DA2">
        <w:rPr>
          <w:rFonts w:ascii="Times New Roman" w:hAnsi="Times New Roman"/>
          <w:sz w:val="24"/>
        </w:rPr>
        <w:t>Assistant Professor, Dept. of Economics</w:t>
      </w:r>
      <w:r w:rsidR="00371086">
        <w:rPr>
          <w:rFonts w:ascii="Times New Roman" w:hAnsi="Times New Roman"/>
          <w:sz w:val="24"/>
        </w:rPr>
        <w:t xml:space="preserve">, </w:t>
      </w:r>
      <w:r w:rsidR="00A93DA2">
        <w:rPr>
          <w:rFonts w:ascii="Times New Roman" w:hAnsi="Times New Roman"/>
          <w:sz w:val="24"/>
        </w:rPr>
        <w:t>University of Southern California</w:t>
      </w:r>
    </w:p>
    <w:p w:rsidR="00A93DA2" w:rsidRDefault="006376E9">
      <w:pPr>
        <w:keepNext/>
        <w:tabs>
          <w:tab w:val="left" w:pos="-1080"/>
          <w:tab w:val="left" w:pos="-360"/>
          <w:tab w:val="left" w:pos="360"/>
          <w:tab w:val="left" w:pos="1080"/>
          <w:tab w:val="left" w:pos="201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1800" w:hanging="1440"/>
        <w:rPr>
          <w:rFonts w:ascii="Times New Roman" w:hAnsi="Times New Roman"/>
          <w:sz w:val="24"/>
        </w:rPr>
      </w:pPr>
      <w:r>
        <w:rPr>
          <w:rFonts w:ascii="Times New Roman" w:hAnsi="Times New Roman"/>
          <w:sz w:val="24"/>
        </w:rPr>
        <w:t>Fall 1999</w:t>
      </w:r>
      <w:r>
        <w:rPr>
          <w:rFonts w:ascii="Times New Roman" w:hAnsi="Times New Roman"/>
          <w:sz w:val="24"/>
        </w:rPr>
        <w:tab/>
      </w:r>
      <w:r w:rsidR="00A93DA2">
        <w:rPr>
          <w:rFonts w:ascii="Times New Roman" w:hAnsi="Times New Roman"/>
          <w:sz w:val="24"/>
        </w:rPr>
        <w:t xml:space="preserve">Visiting Assistant Professor, School of Forestry and Environmental Studies, </w:t>
      </w:r>
    </w:p>
    <w:p w:rsidR="00A93DA2" w:rsidRDefault="00A93DA2">
      <w:pPr>
        <w:tabs>
          <w:tab w:val="left" w:pos="-1080"/>
          <w:tab w:val="left" w:pos="-360"/>
          <w:tab w:val="left" w:pos="360"/>
          <w:tab w:val="left" w:pos="1080"/>
          <w:tab w:val="left" w:pos="201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1800"/>
        <w:rPr>
          <w:rFonts w:ascii="Times New Roman" w:hAnsi="Times New Roman"/>
          <w:sz w:val="24"/>
        </w:rPr>
      </w:pPr>
      <w:r>
        <w:rPr>
          <w:rFonts w:ascii="Times New Roman" w:hAnsi="Times New Roman"/>
          <w:sz w:val="24"/>
        </w:rPr>
        <w:t>Yale University</w:t>
      </w:r>
    </w:p>
    <w:p w:rsidR="004F68DF" w:rsidRDefault="006376E9" w:rsidP="00371086">
      <w:pPr>
        <w:tabs>
          <w:tab w:val="left" w:pos="-1080"/>
          <w:tab w:val="left" w:pos="-360"/>
          <w:tab w:val="left" w:pos="360"/>
          <w:tab w:val="left" w:pos="1080"/>
          <w:tab w:val="left" w:pos="201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1800" w:hanging="1440"/>
        <w:rPr>
          <w:rFonts w:ascii="Times New Roman" w:hAnsi="Times New Roman"/>
          <w:sz w:val="24"/>
        </w:rPr>
      </w:pPr>
      <w:r>
        <w:rPr>
          <w:rFonts w:ascii="Times New Roman" w:hAnsi="Times New Roman"/>
          <w:sz w:val="24"/>
        </w:rPr>
        <w:t>1994</w:t>
      </w:r>
      <w:r w:rsidR="004C4570">
        <w:rPr>
          <w:rFonts w:ascii="Times New Roman" w:hAnsi="Times New Roman"/>
          <w:sz w:val="24"/>
        </w:rPr>
        <w:t xml:space="preserve"> </w:t>
      </w:r>
      <w:r w:rsidR="004C4570">
        <w:rPr>
          <w:rFonts w:ascii="Times New Roman" w:hAnsi="Times New Roman"/>
          <w:sz w:val="24"/>
        </w:rPr>
        <w:t xml:space="preserve">– </w:t>
      </w:r>
      <w:r>
        <w:rPr>
          <w:rFonts w:ascii="Times New Roman" w:hAnsi="Times New Roman"/>
          <w:sz w:val="24"/>
        </w:rPr>
        <w:t xml:space="preserve">1996 </w:t>
      </w:r>
      <w:r>
        <w:rPr>
          <w:rFonts w:ascii="Times New Roman" w:hAnsi="Times New Roman"/>
          <w:sz w:val="24"/>
        </w:rPr>
        <w:tab/>
      </w:r>
      <w:r w:rsidR="00A93DA2">
        <w:rPr>
          <w:rFonts w:ascii="Times New Roman" w:hAnsi="Times New Roman"/>
          <w:sz w:val="24"/>
        </w:rPr>
        <w:t>Lecturer, School of Forestry and Environmental Studies</w:t>
      </w:r>
      <w:r w:rsidR="00371086">
        <w:rPr>
          <w:rFonts w:ascii="Times New Roman" w:hAnsi="Times New Roman"/>
          <w:sz w:val="24"/>
        </w:rPr>
        <w:t>,</w:t>
      </w:r>
      <w:r w:rsidR="00A93DA2">
        <w:rPr>
          <w:rFonts w:ascii="Times New Roman" w:hAnsi="Times New Roman"/>
          <w:sz w:val="24"/>
        </w:rPr>
        <w:t xml:space="preserve"> Yale University</w:t>
      </w:r>
    </w:p>
    <w:p w:rsidR="004F68DF" w:rsidRDefault="004F68DF">
      <w:pPr>
        <w:tabs>
          <w:tab w:val="left" w:pos="-1080"/>
          <w:tab w:val="left" w:pos="-360"/>
          <w:tab w:val="left" w:pos="360"/>
          <w:tab w:val="left" w:pos="1080"/>
          <w:tab w:val="left" w:pos="201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3240" w:hanging="1440"/>
        <w:rPr>
          <w:rFonts w:ascii="Times New Roman" w:hAnsi="Times New Roman"/>
          <w:sz w:val="24"/>
        </w:rPr>
      </w:pPr>
    </w:p>
    <w:p w:rsidR="00651CFF" w:rsidRDefault="00651CFF" w:rsidP="00651CFF">
      <w:pPr>
        <w:pStyle w:val="Heading1"/>
      </w:pPr>
      <w:r>
        <w:t>NGO and NON-PROFIT</w:t>
      </w:r>
      <w:r w:rsidRPr="00360E0F">
        <w:t xml:space="preserve"> EXPERIENCE</w:t>
      </w:r>
    </w:p>
    <w:p w:rsidR="004C4570" w:rsidRDefault="004C4570" w:rsidP="00651CFF">
      <w:pPr>
        <w:tabs>
          <w:tab w:val="left" w:pos="-1080"/>
          <w:tab w:val="left" w:pos="-360"/>
          <w:tab w:val="left" w:pos="360"/>
          <w:tab w:val="left" w:pos="1080"/>
          <w:tab w:val="left" w:pos="201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1800" w:hanging="1440"/>
        <w:rPr>
          <w:rFonts w:ascii="Times New Roman" w:hAnsi="Times New Roman"/>
          <w:sz w:val="24"/>
        </w:rPr>
      </w:pPr>
      <w:r>
        <w:rPr>
          <w:rFonts w:ascii="Times New Roman" w:hAnsi="Times New Roman"/>
          <w:sz w:val="24"/>
        </w:rPr>
        <w:t xml:space="preserve">2018 </w:t>
      </w:r>
      <w:r>
        <w:rPr>
          <w:rFonts w:ascii="Times New Roman" w:hAnsi="Times New Roman"/>
          <w:sz w:val="24"/>
        </w:rPr>
        <w:t xml:space="preserve">– </w:t>
      </w:r>
      <w:r>
        <w:rPr>
          <w:rFonts w:ascii="Times New Roman" w:hAnsi="Times New Roman"/>
          <w:sz w:val="24"/>
        </w:rPr>
        <w:t>today</w:t>
      </w:r>
      <w:r>
        <w:rPr>
          <w:rFonts w:ascii="Times New Roman" w:hAnsi="Times New Roman"/>
          <w:sz w:val="24"/>
        </w:rPr>
        <w:tab/>
        <w:t>Executive Planning Group, UN Decade of Ocean Science for Sustainable Dev.</w:t>
      </w:r>
    </w:p>
    <w:p w:rsidR="008616B7" w:rsidRDefault="00651CFF" w:rsidP="00651CFF">
      <w:pPr>
        <w:tabs>
          <w:tab w:val="left" w:pos="-1080"/>
          <w:tab w:val="left" w:pos="-360"/>
          <w:tab w:val="left" w:pos="360"/>
          <w:tab w:val="left" w:pos="1080"/>
          <w:tab w:val="left" w:pos="201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1800" w:hanging="1440"/>
        <w:rPr>
          <w:rFonts w:ascii="Times New Roman" w:hAnsi="Times New Roman"/>
          <w:sz w:val="24"/>
        </w:rPr>
      </w:pPr>
      <w:r>
        <w:rPr>
          <w:rFonts w:ascii="Times New Roman" w:hAnsi="Times New Roman"/>
          <w:sz w:val="24"/>
        </w:rPr>
        <w:t>2016</w:t>
      </w:r>
      <w:r w:rsidR="004C4570">
        <w:rPr>
          <w:rFonts w:ascii="Times New Roman" w:hAnsi="Times New Roman"/>
          <w:sz w:val="24"/>
        </w:rPr>
        <w:t xml:space="preserve"> </w:t>
      </w:r>
      <w:r w:rsidR="004C4570">
        <w:rPr>
          <w:rFonts w:ascii="Times New Roman" w:hAnsi="Times New Roman"/>
          <w:sz w:val="24"/>
        </w:rPr>
        <w:t xml:space="preserve">– </w:t>
      </w:r>
      <w:r w:rsidR="008616B7">
        <w:rPr>
          <w:rFonts w:ascii="Times New Roman" w:hAnsi="Times New Roman"/>
          <w:sz w:val="24"/>
        </w:rPr>
        <w:t>today</w:t>
      </w:r>
      <w:r>
        <w:rPr>
          <w:rFonts w:ascii="Times New Roman" w:hAnsi="Times New Roman"/>
          <w:sz w:val="24"/>
        </w:rPr>
        <w:tab/>
      </w:r>
      <w:r w:rsidR="00682181">
        <w:rPr>
          <w:rFonts w:ascii="Times New Roman" w:hAnsi="Times New Roman"/>
          <w:sz w:val="24"/>
        </w:rPr>
        <w:t>Research Advisory Board</w:t>
      </w:r>
      <w:r w:rsidR="00236B8C">
        <w:rPr>
          <w:rFonts w:ascii="Times New Roman" w:hAnsi="Times New Roman"/>
          <w:sz w:val="24"/>
        </w:rPr>
        <w:t xml:space="preserve">, </w:t>
      </w:r>
      <w:r>
        <w:rPr>
          <w:rFonts w:ascii="Times New Roman" w:hAnsi="Times New Roman"/>
          <w:sz w:val="24"/>
        </w:rPr>
        <w:t>Gulf of Maine Research Institute</w:t>
      </w:r>
    </w:p>
    <w:p w:rsidR="008616B7" w:rsidRPr="008616B7" w:rsidRDefault="008616B7" w:rsidP="008616B7">
      <w:pPr>
        <w:tabs>
          <w:tab w:val="left" w:pos="-1080"/>
          <w:tab w:val="left" w:pos="-360"/>
          <w:tab w:val="left" w:pos="360"/>
          <w:tab w:val="left" w:pos="1080"/>
          <w:tab w:val="left" w:pos="201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1800" w:hanging="1440"/>
        <w:rPr>
          <w:rFonts w:ascii="Times New Roman" w:hAnsi="Times New Roman"/>
          <w:sz w:val="24"/>
        </w:rPr>
      </w:pPr>
      <w:r>
        <w:rPr>
          <w:rFonts w:ascii="Times New Roman" w:hAnsi="Times New Roman"/>
          <w:sz w:val="24"/>
        </w:rPr>
        <w:t>2017</w:t>
      </w:r>
      <w:r w:rsidR="004C4570">
        <w:rPr>
          <w:rFonts w:ascii="Times New Roman" w:hAnsi="Times New Roman"/>
          <w:sz w:val="24"/>
        </w:rPr>
        <w:t xml:space="preserve"> </w:t>
      </w:r>
      <w:r w:rsidR="004C4570">
        <w:rPr>
          <w:rFonts w:ascii="Times New Roman" w:hAnsi="Times New Roman"/>
          <w:sz w:val="24"/>
        </w:rPr>
        <w:t xml:space="preserve">– </w:t>
      </w:r>
      <w:r>
        <w:rPr>
          <w:rFonts w:ascii="Times New Roman" w:hAnsi="Times New Roman"/>
          <w:sz w:val="24"/>
        </w:rPr>
        <w:t>today</w:t>
      </w:r>
      <w:r>
        <w:rPr>
          <w:rFonts w:ascii="Times New Roman" w:hAnsi="Times New Roman"/>
          <w:sz w:val="24"/>
        </w:rPr>
        <w:tab/>
      </w:r>
      <w:r w:rsidRPr="008616B7">
        <w:rPr>
          <w:rFonts w:ascii="Times New Roman" w:hAnsi="Times New Roman"/>
          <w:sz w:val="24"/>
        </w:rPr>
        <w:t>Steering Committee Member, Inter-governmental Body on Ocean Observations (GEO Blue Planet)</w:t>
      </w:r>
    </w:p>
    <w:p w:rsidR="00651CFF" w:rsidRDefault="008616B7" w:rsidP="00651CFF">
      <w:pPr>
        <w:tabs>
          <w:tab w:val="left" w:pos="-1080"/>
          <w:tab w:val="left" w:pos="-360"/>
          <w:tab w:val="left" w:pos="360"/>
          <w:tab w:val="left" w:pos="1080"/>
          <w:tab w:val="left" w:pos="201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1800" w:hanging="1440"/>
        <w:rPr>
          <w:rFonts w:ascii="Times New Roman" w:hAnsi="Times New Roman"/>
          <w:sz w:val="24"/>
        </w:rPr>
      </w:pPr>
      <w:r>
        <w:rPr>
          <w:rFonts w:ascii="Times New Roman" w:hAnsi="Times New Roman"/>
          <w:sz w:val="24"/>
        </w:rPr>
        <w:t>2017</w:t>
      </w:r>
      <w:r w:rsidR="004C4570">
        <w:rPr>
          <w:rFonts w:ascii="Times New Roman" w:hAnsi="Times New Roman"/>
          <w:sz w:val="24"/>
        </w:rPr>
        <w:t xml:space="preserve"> </w:t>
      </w:r>
      <w:r w:rsidR="004C4570">
        <w:rPr>
          <w:rFonts w:ascii="Times New Roman" w:hAnsi="Times New Roman"/>
          <w:sz w:val="24"/>
        </w:rPr>
        <w:t xml:space="preserve">– </w:t>
      </w:r>
      <w:r w:rsidR="004C4570">
        <w:rPr>
          <w:rFonts w:ascii="Times New Roman" w:hAnsi="Times New Roman"/>
          <w:sz w:val="24"/>
        </w:rPr>
        <w:t>2018</w:t>
      </w:r>
      <w:r>
        <w:rPr>
          <w:rFonts w:ascii="Times New Roman" w:hAnsi="Times New Roman"/>
          <w:sz w:val="24"/>
        </w:rPr>
        <w:tab/>
        <w:t>Finance Working Group Member, International Blue Carbon Partnership</w:t>
      </w:r>
    </w:p>
    <w:p w:rsidR="00651CFF" w:rsidRDefault="00651CFF" w:rsidP="00651CFF">
      <w:pPr>
        <w:tabs>
          <w:tab w:val="left" w:pos="-1080"/>
          <w:tab w:val="left" w:pos="-360"/>
          <w:tab w:val="left" w:pos="360"/>
          <w:tab w:val="left" w:pos="1080"/>
          <w:tab w:val="left" w:pos="201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1800" w:hanging="1440"/>
        <w:rPr>
          <w:rFonts w:ascii="Times New Roman" w:hAnsi="Times New Roman"/>
          <w:sz w:val="24"/>
        </w:rPr>
      </w:pPr>
      <w:r>
        <w:rPr>
          <w:rFonts w:ascii="Times New Roman" w:hAnsi="Times New Roman"/>
          <w:sz w:val="24"/>
        </w:rPr>
        <w:t>2015</w:t>
      </w:r>
      <w:r w:rsidR="004C4570">
        <w:rPr>
          <w:rFonts w:ascii="Times New Roman" w:hAnsi="Times New Roman"/>
          <w:sz w:val="24"/>
        </w:rPr>
        <w:t xml:space="preserve"> </w:t>
      </w:r>
      <w:r w:rsidR="004C4570">
        <w:rPr>
          <w:rFonts w:ascii="Times New Roman" w:hAnsi="Times New Roman"/>
          <w:sz w:val="24"/>
        </w:rPr>
        <w:t xml:space="preserve">– </w:t>
      </w:r>
      <w:r w:rsidR="004C4570">
        <w:rPr>
          <w:rFonts w:ascii="Times New Roman" w:hAnsi="Times New Roman"/>
          <w:sz w:val="24"/>
        </w:rPr>
        <w:t>2018</w:t>
      </w:r>
      <w:r>
        <w:rPr>
          <w:rFonts w:ascii="Times New Roman" w:hAnsi="Times New Roman"/>
          <w:sz w:val="24"/>
        </w:rPr>
        <w:tab/>
        <w:t>Ocean Literacy Think Tank, ResponSEAble (H2020)</w:t>
      </w:r>
    </w:p>
    <w:p w:rsidR="00651CFF" w:rsidRDefault="00651CFF" w:rsidP="00651CFF">
      <w:pPr>
        <w:tabs>
          <w:tab w:val="left" w:pos="-1080"/>
          <w:tab w:val="left" w:pos="-360"/>
          <w:tab w:val="left" w:pos="360"/>
          <w:tab w:val="left" w:pos="1080"/>
          <w:tab w:val="left" w:pos="201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1800" w:hanging="1440"/>
        <w:rPr>
          <w:rFonts w:ascii="Times New Roman" w:hAnsi="Times New Roman"/>
          <w:sz w:val="24"/>
        </w:rPr>
      </w:pPr>
      <w:r>
        <w:rPr>
          <w:rFonts w:ascii="Times New Roman" w:hAnsi="Times New Roman"/>
          <w:sz w:val="24"/>
        </w:rPr>
        <w:t>2008</w:t>
      </w:r>
      <w:r w:rsidR="004C4570">
        <w:rPr>
          <w:rFonts w:ascii="Times New Roman" w:hAnsi="Times New Roman"/>
          <w:sz w:val="24"/>
        </w:rPr>
        <w:t xml:space="preserve"> </w:t>
      </w:r>
      <w:r w:rsidR="004C4570">
        <w:rPr>
          <w:rFonts w:ascii="Times New Roman" w:hAnsi="Times New Roman"/>
          <w:sz w:val="24"/>
        </w:rPr>
        <w:t xml:space="preserve">– </w:t>
      </w:r>
      <w:r>
        <w:rPr>
          <w:rFonts w:ascii="Times New Roman" w:hAnsi="Times New Roman"/>
          <w:sz w:val="24"/>
        </w:rPr>
        <w:t>2015</w:t>
      </w:r>
      <w:r>
        <w:rPr>
          <w:rFonts w:ascii="Times New Roman" w:hAnsi="Times New Roman"/>
          <w:sz w:val="24"/>
        </w:rPr>
        <w:tab/>
        <w:t>Secretary of the Board, Conservation Strategy Fund</w:t>
      </w:r>
    </w:p>
    <w:p w:rsidR="00651CFF" w:rsidRDefault="00651CFF" w:rsidP="00651CFF">
      <w:pPr>
        <w:tabs>
          <w:tab w:val="left" w:pos="-1080"/>
          <w:tab w:val="left" w:pos="-360"/>
          <w:tab w:val="left" w:pos="360"/>
          <w:tab w:val="left" w:pos="1080"/>
          <w:tab w:val="left" w:pos="201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1800" w:hanging="1440"/>
        <w:rPr>
          <w:rFonts w:ascii="Times New Roman" w:hAnsi="Times New Roman"/>
          <w:sz w:val="24"/>
        </w:rPr>
      </w:pPr>
      <w:r>
        <w:rPr>
          <w:rFonts w:ascii="Times New Roman" w:hAnsi="Times New Roman"/>
          <w:sz w:val="24"/>
        </w:rPr>
        <w:t>2007</w:t>
      </w:r>
      <w:r w:rsidR="004C4570">
        <w:rPr>
          <w:rFonts w:ascii="Times New Roman" w:hAnsi="Times New Roman"/>
          <w:sz w:val="24"/>
        </w:rPr>
        <w:t xml:space="preserve"> </w:t>
      </w:r>
      <w:r w:rsidR="004C4570">
        <w:rPr>
          <w:rFonts w:ascii="Times New Roman" w:hAnsi="Times New Roman"/>
          <w:sz w:val="24"/>
        </w:rPr>
        <w:t xml:space="preserve">– </w:t>
      </w:r>
      <w:r>
        <w:rPr>
          <w:rFonts w:ascii="Times New Roman" w:hAnsi="Times New Roman"/>
          <w:sz w:val="24"/>
        </w:rPr>
        <w:t xml:space="preserve">2009 </w:t>
      </w:r>
      <w:r>
        <w:rPr>
          <w:rFonts w:ascii="Times New Roman" w:hAnsi="Times New Roman"/>
          <w:sz w:val="24"/>
        </w:rPr>
        <w:tab/>
        <w:t>Senior Fellow and Director of Economic Research</w:t>
      </w:r>
    </w:p>
    <w:p w:rsidR="00651CFF" w:rsidRDefault="00651CFF" w:rsidP="00651CFF">
      <w:pPr>
        <w:tabs>
          <w:tab w:val="left" w:pos="-1080"/>
          <w:tab w:val="left" w:pos="-360"/>
          <w:tab w:val="left" w:pos="360"/>
          <w:tab w:val="left" w:pos="1080"/>
          <w:tab w:val="left" w:pos="201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1800" w:hanging="144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Director, Coastal Ocean Values Center, The Ocean Foundation</w:t>
      </w:r>
    </w:p>
    <w:p w:rsidR="00651CFF" w:rsidRDefault="00651CFF" w:rsidP="00651CFF">
      <w:pPr>
        <w:tabs>
          <w:tab w:val="left" w:pos="-1080"/>
          <w:tab w:val="left" w:pos="-360"/>
          <w:tab w:val="left" w:pos="360"/>
          <w:tab w:val="left" w:pos="1080"/>
          <w:tab w:val="left" w:pos="180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2070" w:hanging="1710"/>
        <w:rPr>
          <w:rFonts w:ascii="Times New Roman" w:hAnsi="Times New Roman"/>
          <w:sz w:val="24"/>
        </w:rPr>
      </w:pPr>
      <w:r>
        <w:rPr>
          <w:rFonts w:ascii="Times New Roman" w:hAnsi="Times New Roman"/>
          <w:sz w:val="24"/>
        </w:rPr>
        <w:t>2009</w:t>
      </w:r>
      <w:r>
        <w:rPr>
          <w:rFonts w:ascii="Times New Roman" w:hAnsi="Times New Roman"/>
          <w:sz w:val="24"/>
        </w:rPr>
        <w:tab/>
      </w:r>
      <w:r>
        <w:rPr>
          <w:rFonts w:ascii="Times New Roman" w:hAnsi="Times New Roman"/>
          <w:sz w:val="24"/>
        </w:rPr>
        <w:tab/>
        <w:t>Economic Advisor (on retainer), The Nature Conservancy, California</w:t>
      </w:r>
    </w:p>
    <w:p w:rsidR="00651CFF" w:rsidRDefault="00651CFF" w:rsidP="00651CFF">
      <w:pPr>
        <w:tabs>
          <w:tab w:val="left" w:pos="-1080"/>
          <w:tab w:val="left" w:pos="-360"/>
          <w:tab w:val="left" w:pos="360"/>
          <w:tab w:val="left" w:pos="1080"/>
          <w:tab w:val="left" w:pos="201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1800" w:hanging="1440"/>
        <w:rPr>
          <w:rFonts w:ascii="Times New Roman" w:hAnsi="Times New Roman"/>
          <w:sz w:val="24"/>
        </w:rPr>
      </w:pPr>
      <w:r>
        <w:rPr>
          <w:rFonts w:ascii="Times New Roman" w:hAnsi="Times New Roman"/>
          <w:sz w:val="24"/>
        </w:rPr>
        <w:t>2008</w:t>
      </w:r>
      <w:r w:rsidR="004C4570">
        <w:rPr>
          <w:rFonts w:ascii="Times New Roman" w:hAnsi="Times New Roman"/>
          <w:sz w:val="24"/>
        </w:rPr>
        <w:t xml:space="preserve"> </w:t>
      </w:r>
      <w:r w:rsidR="004C4570">
        <w:rPr>
          <w:rFonts w:ascii="Times New Roman" w:hAnsi="Times New Roman"/>
          <w:sz w:val="24"/>
        </w:rPr>
        <w:t xml:space="preserve">– </w:t>
      </w:r>
      <w:r>
        <w:rPr>
          <w:rFonts w:ascii="Times New Roman" w:hAnsi="Times New Roman"/>
          <w:sz w:val="24"/>
        </w:rPr>
        <w:t>2009</w:t>
      </w:r>
      <w:r>
        <w:rPr>
          <w:rFonts w:ascii="Times New Roman" w:hAnsi="Times New Roman"/>
          <w:sz w:val="24"/>
        </w:rPr>
        <w:tab/>
        <w:t>Chief Economic Advisor, Restore America’s Estuaries</w:t>
      </w:r>
    </w:p>
    <w:p w:rsidR="00651CFF" w:rsidRDefault="00651CFF" w:rsidP="00651CFF">
      <w:pPr>
        <w:tabs>
          <w:tab w:val="left" w:pos="-1080"/>
          <w:tab w:val="left" w:pos="-360"/>
          <w:tab w:val="left" w:pos="360"/>
          <w:tab w:val="left" w:pos="1080"/>
          <w:tab w:val="left" w:pos="201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1800" w:hanging="1440"/>
        <w:rPr>
          <w:rFonts w:ascii="Times New Roman" w:hAnsi="Times New Roman"/>
          <w:sz w:val="24"/>
        </w:rPr>
      </w:pPr>
      <w:r>
        <w:rPr>
          <w:rFonts w:ascii="Times New Roman" w:hAnsi="Times New Roman"/>
          <w:sz w:val="24"/>
        </w:rPr>
        <w:t>prior to 2009</w:t>
      </w:r>
      <w:r>
        <w:rPr>
          <w:rFonts w:ascii="Times New Roman" w:hAnsi="Times New Roman"/>
          <w:sz w:val="24"/>
        </w:rPr>
        <w:tab/>
        <w:t>Technical Advisory Council, Santa Monica Bay Restoration Commission</w:t>
      </w:r>
    </w:p>
    <w:p w:rsidR="00651CFF" w:rsidRDefault="00651CFF" w:rsidP="00651CFF">
      <w:pPr>
        <w:tabs>
          <w:tab w:val="left" w:pos="-1080"/>
          <w:tab w:val="left" w:pos="-360"/>
          <w:tab w:val="left" w:pos="360"/>
          <w:tab w:val="left" w:pos="1080"/>
          <w:tab w:val="left" w:pos="201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1800" w:hanging="1440"/>
        <w:rPr>
          <w:rFonts w:ascii="Times New Roman" w:hAnsi="Times New Roman"/>
          <w:sz w:val="24"/>
        </w:rPr>
      </w:pPr>
      <w:r>
        <w:rPr>
          <w:rFonts w:ascii="Times New Roman" w:hAnsi="Times New Roman"/>
          <w:sz w:val="24"/>
        </w:rPr>
        <w:tab/>
      </w:r>
      <w:r>
        <w:rPr>
          <w:rFonts w:ascii="Times New Roman" w:hAnsi="Times New Roman"/>
          <w:sz w:val="24"/>
        </w:rPr>
        <w:tab/>
        <w:t>Research Board, Aquarium of the Pacific</w:t>
      </w:r>
    </w:p>
    <w:p w:rsidR="00651CFF" w:rsidRDefault="00651CFF" w:rsidP="00651CFF">
      <w:pPr>
        <w:tabs>
          <w:tab w:val="left" w:pos="-1080"/>
          <w:tab w:val="left" w:pos="-360"/>
          <w:tab w:val="left" w:pos="360"/>
          <w:tab w:val="left" w:pos="1080"/>
          <w:tab w:val="left" w:pos="201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1800" w:hanging="1440"/>
        <w:rPr>
          <w:rFonts w:ascii="Times New Roman" w:hAnsi="Times New Roman"/>
          <w:sz w:val="24"/>
        </w:rPr>
      </w:pPr>
      <w:r>
        <w:rPr>
          <w:rFonts w:ascii="Times New Roman" w:hAnsi="Times New Roman"/>
          <w:sz w:val="24"/>
        </w:rPr>
        <w:tab/>
      </w:r>
      <w:r>
        <w:rPr>
          <w:rFonts w:ascii="Times New Roman" w:hAnsi="Times New Roman"/>
          <w:sz w:val="24"/>
        </w:rPr>
        <w:tab/>
        <w:t>Science Advisory Team, CA Marine Life Protection Act Initiative</w:t>
      </w:r>
    </w:p>
    <w:p w:rsidR="00651CFF" w:rsidRDefault="00651CFF">
      <w:pPr>
        <w:tabs>
          <w:tab w:val="left" w:pos="-1080"/>
          <w:tab w:val="left" w:pos="-360"/>
          <w:tab w:val="left" w:pos="360"/>
          <w:tab w:val="left" w:pos="1080"/>
          <w:tab w:val="left" w:pos="201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3240" w:hanging="1440"/>
        <w:rPr>
          <w:rFonts w:ascii="Times New Roman" w:hAnsi="Times New Roman"/>
          <w:sz w:val="24"/>
        </w:rPr>
      </w:pPr>
    </w:p>
    <w:p w:rsidR="00A6623D" w:rsidRPr="00953E1B" w:rsidRDefault="00953E1B" w:rsidP="00953E1B">
      <w:pPr>
        <w:keepNext/>
        <w:tabs>
          <w:tab w:val="left" w:pos="-1080"/>
          <w:tab w:val="left" w:pos="-360"/>
          <w:tab w:val="left" w:pos="360"/>
          <w:tab w:val="left" w:pos="1080"/>
          <w:tab w:val="left" w:pos="2016"/>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1440" w:hanging="1440"/>
        <w:rPr>
          <w:rFonts w:ascii="Times New Roman" w:hAnsi="Times New Roman"/>
          <w:b/>
          <w:sz w:val="24"/>
        </w:rPr>
      </w:pPr>
      <w:bookmarkStart w:id="6" w:name="_Toc234823109"/>
      <w:bookmarkStart w:id="7" w:name="_Toc234823214"/>
      <w:bookmarkStart w:id="8" w:name="_Toc234823374"/>
      <w:r>
        <w:rPr>
          <w:rFonts w:ascii="Times New Roman" w:hAnsi="Times New Roman"/>
          <w:b/>
          <w:sz w:val="24"/>
        </w:rPr>
        <w:t>Recent Research Funding</w:t>
      </w:r>
    </w:p>
    <w:p w:rsidR="00651CFF" w:rsidRPr="00381B56" w:rsidRDefault="00651CFF" w:rsidP="00651CFF">
      <w:pPr>
        <w:numPr>
          <w:ilvl w:val="0"/>
          <w:numId w:val="36"/>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rPr>
          <w:rFonts w:ascii="Times New Roman" w:hAnsi="Times New Roman"/>
          <w:sz w:val="24"/>
        </w:rPr>
      </w:pPr>
      <w:r>
        <w:rPr>
          <w:rFonts w:ascii="Times New Roman" w:hAnsi="Times New Roman"/>
          <w:sz w:val="24"/>
        </w:rPr>
        <w:t>Blue Forests – Global Environmental Facility ($435 000)</w:t>
      </w:r>
    </w:p>
    <w:p w:rsidR="00651CFF" w:rsidRDefault="00651CFF" w:rsidP="00651CFF">
      <w:pPr>
        <w:numPr>
          <w:ilvl w:val="0"/>
          <w:numId w:val="36"/>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rPr>
          <w:rFonts w:ascii="Times New Roman" w:hAnsi="Times New Roman"/>
          <w:sz w:val="24"/>
        </w:rPr>
      </w:pPr>
      <w:r>
        <w:rPr>
          <w:rFonts w:ascii="Times New Roman" w:hAnsi="Times New Roman"/>
          <w:sz w:val="24"/>
        </w:rPr>
        <w:t xml:space="preserve">ECOPOTENTIAL, H2020 – using satellite and </w:t>
      </w:r>
      <w:r>
        <w:rPr>
          <w:rFonts w:ascii="Times New Roman" w:hAnsi="Times New Roman"/>
          <w:i/>
          <w:sz w:val="24"/>
        </w:rPr>
        <w:t>in situ</w:t>
      </w:r>
      <w:r>
        <w:rPr>
          <w:rFonts w:ascii="Times New Roman" w:hAnsi="Times New Roman"/>
          <w:sz w:val="24"/>
        </w:rPr>
        <w:t xml:space="preserve"> data to assess and monitor cetacean ecosystem services in the </w:t>
      </w:r>
      <w:proofErr w:type="spellStart"/>
      <w:r>
        <w:rPr>
          <w:rFonts w:ascii="Times New Roman" w:hAnsi="Times New Roman"/>
          <w:sz w:val="24"/>
        </w:rPr>
        <w:t>Mediterreanea</w:t>
      </w:r>
      <w:proofErr w:type="spellEnd"/>
      <w:r>
        <w:rPr>
          <w:rFonts w:ascii="Times New Roman" w:hAnsi="Times New Roman"/>
          <w:sz w:val="24"/>
        </w:rPr>
        <w:t xml:space="preserve"> Sea.(€350 000)</w:t>
      </w:r>
    </w:p>
    <w:p w:rsidR="00651CFF" w:rsidRDefault="00651CFF" w:rsidP="00651CFF">
      <w:pPr>
        <w:numPr>
          <w:ilvl w:val="0"/>
          <w:numId w:val="36"/>
        </w:num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rPr>
          <w:rFonts w:ascii="Times New Roman" w:hAnsi="Times New Roman"/>
          <w:sz w:val="24"/>
        </w:rPr>
      </w:pPr>
      <w:r>
        <w:rPr>
          <w:rFonts w:ascii="Times New Roman" w:hAnsi="Times New Roman"/>
          <w:sz w:val="24"/>
        </w:rPr>
        <w:t>Mapping Ocean Wealth (w/ The Nature Conservancy and World Bank Global Partnership for Oceans, team member) (€63,250)</w:t>
      </w:r>
    </w:p>
    <w:p w:rsidR="00651CFF" w:rsidRDefault="00651CFF" w:rsidP="006376E9">
      <w:pPr>
        <w:keepNext/>
        <w:keepLines/>
        <w:tabs>
          <w:tab w:val="left" w:pos="-1080"/>
          <w:tab w:val="left" w:pos="-360"/>
          <w:tab w:val="left" w:pos="360"/>
          <w:tab w:val="left" w:pos="1080"/>
          <w:tab w:val="left" w:pos="2016"/>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1440" w:hanging="1440"/>
        <w:rPr>
          <w:rFonts w:ascii="Times New Roman" w:hAnsi="Times New Roman"/>
          <w:b/>
          <w:sz w:val="24"/>
        </w:rPr>
      </w:pPr>
    </w:p>
    <w:p w:rsidR="006376E9" w:rsidRDefault="00A93DA2" w:rsidP="006376E9">
      <w:pPr>
        <w:keepNext/>
        <w:keepLines/>
        <w:tabs>
          <w:tab w:val="left" w:pos="-1080"/>
          <w:tab w:val="left" w:pos="-360"/>
          <w:tab w:val="left" w:pos="360"/>
          <w:tab w:val="left" w:pos="1080"/>
          <w:tab w:val="left" w:pos="2016"/>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1440" w:hanging="1440"/>
        <w:rPr>
          <w:rFonts w:ascii="Times New Roman" w:hAnsi="Times New Roman"/>
          <w:sz w:val="24"/>
        </w:rPr>
      </w:pPr>
      <w:r w:rsidRPr="00A6623D">
        <w:rPr>
          <w:rFonts w:ascii="Times New Roman" w:hAnsi="Times New Roman"/>
          <w:b/>
          <w:sz w:val="24"/>
        </w:rPr>
        <w:t>H</w:t>
      </w:r>
      <w:bookmarkEnd w:id="6"/>
      <w:bookmarkEnd w:id="7"/>
      <w:bookmarkEnd w:id="8"/>
      <w:r w:rsidR="00953E1B">
        <w:rPr>
          <w:rFonts w:ascii="Times New Roman" w:hAnsi="Times New Roman"/>
          <w:b/>
          <w:sz w:val="24"/>
        </w:rPr>
        <w:t>onors</w:t>
      </w:r>
    </w:p>
    <w:p w:rsidR="006376E9" w:rsidRDefault="006376E9" w:rsidP="00402477">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1080" w:hanging="360"/>
        <w:rPr>
          <w:rFonts w:ascii="Times New Roman" w:hAnsi="Times New Roman"/>
          <w:sz w:val="24"/>
        </w:rPr>
      </w:pPr>
      <w:r>
        <w:rPr>
          <w:rFonts w:ascii="Times New Roman" w:hAnsi="Times New Roman"/>
          <w:sz w:val="24"/>
        </w:rPr>
        <w:t>Switzer Environmental Leadership Fellow (1996, lifetime)</w:t>
      </w:r>
    </w:p>
    <w:p w:rsidR="00A93DA2" w:rsidRDefault="00A93DA2" w:rsidP="00402477">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1080" w:hanging="360"/>
        <w:rPr>
          <w:rFonts w:ascii="Times New Roman" w:hAnsi="Times New Roman"/>
          <w:sz w:val="24"/>
          <w:szCs w:val="24"/>
        </w:rPr>
      </w:pPr>
      <w:r>
        <w:rPr>
          <w:rFonts w:ascii="Times New Roman" w:hAnsi="Times New Roman"/>
          <w:sz w:val="24"/>
          <w:szCs w:val="24"/>
        </w:rPr>
        <w:t xml:space="preserve">H. David </w:t>
      </w:r>
      <w:proofErr w:type="spellStart"/>
      <w:r>
        <w:rPr>
          <w:rFonts w:ascii="Times New Roman" w:hAnsi="Times New Roman"/>
          <w:sz w:val="24"/>
          <w:szCs w:val="24"/>
        </w:rPr>
        <w:t>Nahai</w:t>
      </w:r>
      <w:proofErr w:type="spellEnd"/>
      <w:r>
        <w:rPr>
          <w:rFonts w:ascii="Times New Roman" w:hAnsi="Times New Roman"/>
          <w:sz w:val="24"/>
          <w:szCs w:val="24"/>
        </w:rPr>
        <w:t xml:space="preserve"> Award for Research Exce</w:t>
      </w:r>
      <w:r w:rsidR="006376E9">
        <w:rPr>
          <w:rFonts w:ascii="Times New Roman" w:hAnsi="Times New Roman"/>
          <w:sz w:val="24"/>
          <w:szCs w:val="24"/>
        </w:rPr>
        <w:t>llence in Water Quality.  (2006</w:t>
      </w:r>
      <w:r>
        <w:rPr>
          <w:rFonts w:ascii="Times New Roman" w:hAnsi="Times New Roman"/>
          <w:sz w:val="24"/>
          <w:szCs w:val="24"/>
        </w:rPr>
        <w:t>)</w:t>
      </w:r>
    </w:p>
    <w:p w:rsidR="00A93DA2" w:rsidRDefault="00A93DA2" w:rsidP="00402477">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1080" w:hanging="360"/>
        <w:rPr>
          <w:rFonts w:ascii="Times New Roman" w:hAnsi="Times New Roman"/>
          <w:sz w:val="24"/>
        </w:rPr>
      </w:pPr>
      <w:r>
        <w:rPr>
          <w:rFonts w:ascii="Times New Roman" w:hAnsi="Times New Roman"/>
          <w:sz w:val="24"/>
        </w:rPr>
        <w:t>National Ocean Partners Program National Research Award (2005)</w:t>
      </w:r>
    </w:p>
    <w:p w:rsidR="00A93DA2" w:rsidRDefault="00A93DA2" w:rsidP="00402477">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1080" w:hanging="360"/>
        <w:rPr>
          <w:rFonts w:ascii="Times New Roman" w:hAnsi="Times New Roman"/>
          <w:sz w:val="24"/>
        </w:rPr>
      </w:pPr>
      <w:r>
        <w:rPr>
          <w:rFonts w:ascii="Times New Roman" w:hAnsi="Times New Roman"/>
          <w:sz w:val="24"/>
        </w:rPr>
        <w:t>Southern California Studies Center Fellow (1999/2000)</w:t>
      </w:r>
    </w:p>
    <w:p w:rsidR="00A93DA2" w:rsidRDefault="00A93DA2" w:rsidP="00402477">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1080" w:hanging="360"/>
        <w:rPr>
          <w:rFonts w:ascii="Times New Roman" w:hAnsi="Times New Roman"/>
          <w:sz w:val="24"/>
        </w:rPr>
      </w:pPr>
      <w:r>
        <w:rPr>
          <w:rFonts w:ascii="Times New Roman" w:hAnsi="Times New Roman"/>
          <w:sz w:val="24"/>
        </w:rPr>
        <w:t>Joseph L. Fisher Fellow</w:t>
      </w:r>
      <w:r w:rsidR="006376E9">
        <w:rPr>
          <w:rFonts w:ascii="Times New Roman" w:hAnsi="Times New Roman"/>
          <w:sz w:val="24"/>
        </w:rPr>
        <w:t>, Resources for the Future</w:t>
      </w:r>
      <w:r>
        <w:rPr>
          <w:rFonts w:ascii="Times New Roman" w:hAnsi="Times New Roman"/>
          <w:sz w:val="24"/>
        </w:rPr>
        <w:t xml:space="preserve"> (1995)</w:t>
      </w:r>
    </w:p>
    <w:p w:rsidR="00A93DA2" w:rsidRDefault="00A93DA2" w:rsidP="00402477">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1080" w:hanging="360"/>
        <w:rPr>
          <w:rFonts w:ascii="Times New Roman" w:hAnsi="Times New Roman"/>
          <w:sz w:val="24"/>
        </w:rPr>
      </w:pPr>
      <w:r>
        <w:rPr>
          <w:rFonts w:ascii="Times New Roman" w:hAnsi="Times New Roman"/>
          <w:sz w:val="24"/>
        </w:rPr>
        <w:t>Phi Beta Kappa, 1985</w:t>
      </w:r>
    </w:p>
    <w:p w:rsidR="00A93DA2" w:rsidRDefault="00A6623D" w:rsidP="00402477">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1080" w:hanging="360"/>
        <w:rPr>
          <w:rFonts w:ascii="Times New Roman" w:hAnsi="Times New Roman"/>
          <w:sz w:val="24"/>
        </w:rPr>
      </w:pPr>
      <w:r>
        <w:rPr>
          <w:rFonts w:ascii="Times New Roman" w:hAnsi="Times New Roman"/>
          <w:sz w:val="24"/>
        </w:rPr>
        <w:t>Sigma Xi Biology Honor Society, 1985</w:t>
      </w:r>
    </w:p>
    <w:p w:rsidR="00A6623D" w:rsidRDefault="00A6623D" w:rsidP="00A93DA2">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720" w:hanging="360"/>
        <w:rPr>
          <w:rFonts w:ascii="Times New Roman" w:hAnsi="Times New Roman"/>
          <w:sz w:val="24"/>
        </w:rPr>
      </w:pPr>
    </w:p>
    <w:p w:rsidR="00A93DA2" w:rsidRPr="00EE6B7F" w:rsidRDefault="00A93DA2" w:rsidP="00A93DA2">
      <w:pPr>
        <w:pStyle w:val="Heading1"/>
      </w:pPr>
      <w:bookmarkStart w:id="9" w:name="_Toc234823110"/>
      <w:bookmarkStart w:id="10" w:name="_Toc234823215"/>
      <w:bookmarkStart w:id="11" w:name="_Toc234823375"/>
      <w:r w:rsidRPr="00EE6B7F">
        <w:t>PUBLICATIONS</w:t>
      </w:r>
      <w:bookmarkEnd w:id="9"/>
      <w:bookmarkEnd w:id="10"/>
      <w:bookmarkEnd w:id="11"/>
    </w:p>
    <w:p w:rsidR="00A93DA2" w:rsidRDefault="00A93DA2" w:rsidP="00A93DA2">
      <w:pPr>
        <w:keepNext/>
        <w:tabs>
          <w:tab w:val="center" w:pos="5040"/>
        </w:tabs>
        <w:suppressAutoHyphens/>
        <w:rPr>
          <w:rFonts w:ascii="Times New Roman" w:hAnsi="Times New Roman"/>
          <w:b/>
          <w:sz w:val="24"/>
        </w:rPr>
      </w:pPr>
    </w:p>
    <w:p w:rsidR="00A93DA2" w:rsidRPr="00BB6794" w:rsidRDefault="00BB6794" w:rsidP="00BB6794">
      <w:pPr>
        <w:tabs>
          <w:tab w:val="left" w:pos="-1080"/>
          <w:tab w:val="left" w:pos="-360"/>
          <w:tab w:val="left" w:pos="360"/>
          <w:tab w:val="left" w:pos="1080"/>
          <w:tab w:val="left" w:pos="2016"/>
          <w:tab w:val="left" w:pos="252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1440" w:hanging="1440"/>
        <w:rPr>
          <w:rFonts w:ascii="Times New Roman" w:hAnsi="Times New Roman"/>
          <w:b/>
          <w:sz w:val="24"/>
        </w:rPr>
      </w:pPr>
      <w:r>
        <w:rPr>
          <w:rFonts w:ascii="Times New Roman" w:hAnsi="Times New Roman"/>
          <w:b/>
          <w:sz w:val="24"/>
        </w:rPr>
        <w:t xml:space="preserve">PEER-REVIEWED PAPERS (other publications </w:t>
      </w:r>
      <w:r w:rsidR="00953E1B">
        <w:rPr>
          <w:rFonts w:ascii="Times New Roman" w:hAnsi="Times New Roman"/>
          <w:b/>
          <w:sz w:val="24"/>
        </w:rPr>
        <w:t>&amp;</w:t>
      </w:r>
      <w:r>
        <w:rPr>
          <w:rFonts w:ascii="Times New Roman" w:hAnsi="Times New Roman"/>
          <w:b/>
          <w:sz w:val="24"/>
        </w:rPr>
        <w:t xml:space="preserve"> peer reviewed book chapters later in </w:t>
      </w:r>
      <w:r w:rsidR="00A809CC">
        <w:rPr>
          <w:rFonts w:ascii="Times New Roman" w:hAnsi="Times New Roman"/>
          <w:b/>
          <w:sz w:val="24"/>
        </w:rPr>
        <w:t>CV</w:t>
      </w:r>
      <w:r>
        <w:rPr>
          <w:rFonts w:ascii="Times New Roman" w:hAnsi="Times New Roman"/>
          <w:b/>
          <w:sz w:val="24"/>
        </w:rPr>
        <w:t>)</w:t>
      </w:r>
    </w:p>
    <w:p w:rsidR="00BE713A" w:rsidRPr="004A685D" w:rsidRDefault="00BE713A" w:rsidP="004A685D">
      <w:pPr>
        <w:numPr>
          <w:ilvl w:val="0"/>
          <w:numId w:val="33"/>
        </w:numPr>
        <w:tabs>
          <w:tab w:val="left" w:pos="1080"/>
        </w:tabs>
        <w:suppressAutoHyphens/>
        <w:ind w:left="1080" w:hanging="720"/>
        <w:rPr>
          <w:rFonts w:ascii="Times New Roman" w:hAnsi="Times New Roman"/>
          <w:sz w:val="24"/>
          <w:szCs w:val="24"/>
        </w:rPr>
      </w:pPr>
      <w:r w:rsidRPr="004A685D">
        <w:rPr>
          <w:rFonts w:ascii="Times New Roman" w:hAnsi="Times New Roman"/>
          <w:b/>
          <w:sz w:val="24"/>
          <w:szCs w:val="24"/>
        </w:rPr>
        <w:t>Pendleton,</w:t>
      </w:r>
      <w:r w:rsidRPr="004A685D">
        <w:rPr>
          <w:rFonts w:ascii="Times New Roman" w:hAnsi="Times New Roman"/>
          <w:b/>
          <w:sz w:val="24"/>
          <w:szCs w:val="24"/>
        </w:rPr>
        <w:t xml:space="preserve"> L.</w:t>
      </w:r>
      <w:r w:rsidRPr="004A685D">
        <w:rPr>
          <w:rFonts w:ascii="Times New Roman" w:hAnsi="Times New Roman"/>
          <w:sz w:val="24"/>
          <w:szCs w:val="24"/>
        </w:rPr>
        <w:t>,</w:t>
      </w:r>
      <w:r w:rsidRPr="004A685D">
        <w:rPr>
          <w:rFonts w:ascii="Times New Roman" w:hAnsi="Times New Roman"/>
          <w:sz w:val="24"/>
          <w:szCs w:val="24"/>
        </w:rPr>
        <w:t xml:space="preserve"> </w:t>
      </w:r>
      <w:proofErr w:type="spellStart"/>
      <w:r w:rsidRPr="004A685D">
        <w:rPr>
          <w:rFonts w:ascii="Times New Roman" w:hAnsi="Times New Roman"/>
          <w:sz w:val="24"/>
          <w:szCs w:val="24"/>
        </w:rPr>
        <w:t>Beyer,</w:t>
      </w:r>
      <w:r w:rsidRPr="004A685D">
        <w:rPr>
          <w:rFonts w:ascii="Times New Roman" w:hAnsi="Times New Roman"/>
          <w:sz w:val="24"/>
          <w:szCs w:val="24"/>
        </w:rPr>
        <w:t>H</w:t>
      </w:r>
      <w:proofErr w:type="spellEnd"/>
      <w:r w:rsidRPr="004A685D">
        <w:rPr>
          <w:rFonts w:ascii="Times New Roman" w:hAnsi="Times New Roman"/>
          <w:sz w:val="24"/>
          <w:szCs w:val="24"/>
        </w:rPr>
        <w:t>.,</w:t>
      </w:r>
      <w:r w:rsidRPr="004A685D">
        <w:rPr>
          <w:rFonts w:ascii="Times New Roman" w:hAnsi="Times New Roman"/>
          <w:sz w:val="24"/>
          <w:szCs w:val="24"/>
        </w:rPr>
        <w:t xml:space="preserve"> </w:t>
      </w:r>
      <w:proofErr w:type="spellStart"/>
      <w:r w:rsidRPr="004A685D">
        <w:rPr>
          <w:rFonts w:ascii="Times New Roman" w:hAnsi="Times New Roman"/>
          <w:sz w:val="24"/>
          <w:szCs w:val="24"/>
        </w:rPr>
        <w:t>Estradivari</w:t>
      </w:r>
      <w:proofErr w:type="spellEnd"/>
      <w:r w:rsidRPr="004A685D">
        <w:rPr>
          <w:rFonts w:ascii="Times New Roman" w:hAnsi="Times New Roman"/>
          <w:sz w:val="24"/>
          <w:szCs w:val="24"/>
        </w:rPr>
        <w:t>, Grose,</w:t>
      </w:r>
      <w:r w:rsidRPr="004A685D">
        <w:rPr>
          <w:rFonts w:ascii="Times New Roman" w:hAnsi="Times New Roman"/>
          <w:sz w:val="24"/>
          <w:szCs w:val="24"/>
        </w:rPr>
        <w:t xml:space="preserve"> S.,</w:t>
      </w:r>
      <w:r w:rsidRPr="004A685D">
        <w:rPr>
          <w:rFonts w:ascii="Times New Roman" w:hAnsi="Times New Roman"/>
          <w:sz w:val="24"/>
          <w:szCs w:val="24"/>
        </w:rPr>
        <w:t xml:space="preserve"> </w:t>
      </w:r>
      <w:proofErr w:type="spellStart"/>
      <w:r w:rsidRPr="004A685D">
        <w:rPr>
          <w:rFonts w:ascii="Times New Roman" w:hAnsi="Times New Roman"/>
          <w:sz w:val="24"/>
          <w:szCs w:val="24"/>
        </w:rPr>
        <w:t>Hoegh</w:t>
      </w:r>
      <w:proofErr w:type="spellEnd"/>
      <w:r w:rsidRPr="004A685D">
        <w:rPr>
          <w:rFonts w:ascii="Times New Roman" w:hAnsi="Times New Roman"/>
          <w:sz w:val="24"/>
          <w:szCs w:val="24"/>
        </w:rPr>
        <w:t>-Guldberg,</w:t>
      </w:r>
      <w:r w:rsidRPr="004A685D">
        <w:rPr>
          <w:rFonts w:ascii="Times New Roman" w:hAnsi="Times New Roman"/>
          <w:sz w:val="24"/>
          <w:szCs w:val="24"/>
        </w:rPr>
        <w:t xml:space="preserve"> O.</w:t>
      </w:r>
      <w:r w:rsidRPr="004A685D">
        <w:rPr>
          <w:rFonts w:ascii="Times New Roman" w:hAnsi="Times New Roman"/>
          <w:sz w:val="24"/>
          <w:szCs w:val="24"/>
        </w:rPr>
        <w:t xml:space="preserve"> </w:t>
      </w:r>
      <w:proofErr w:type="spellStart"/>
      <w:r w:rsidRPr="004A685D">
        <w:rPr>
          <w:rFonts w:ascii="Times New Roman" w:hAnsi="Times New Roman"/>
          <w:sz w:val="24"/>
          <w:szCs w:val="24"/>
        </w:rPr>
        <w:t>Karcher</w:t>
      </w:r>
      <w:proofErr w:type="spellEnd"/>
      <w:r w:rsidRPr="004A685D">
        <w:rPr>
          <w:rFonts w:ascii="Times New Roman" w:hAnsi="Times New Roman"/>
          <w:sz w:val="24"/>
          <w:szCs w:val="24"/>
        </w:rPr>
        <w:t>,</w:t>
      </w:r>
      <w:r w:rsidRPr="004A685D">
        <w:rPr>
          <w:rFonts w:ascii="Times New Roman" w:hAnsi="Times New Roman"/>
          <w:sz w:val="24"/>
          <w:szCs w:val="24"/>
        </w:rPr>
        <w:t xml:space="preserve"> D.,</w:t>
      </w:r>
      <w:r w:rsidRPr="004A685D">
        <w:rPr>
          <w:rFonts w:ascii="Times New Roman" w:hAnsi="Times New Roman"/>
          <w:sz w:val="24"/>
          <w:szCs w:val="24"/>
        </w:rPr>
        <w:t xml:space="preserve"> Kennedy,</w:t>
      </w:r>
      <w:r w:rsidRPr="004A685D">
        <w:rPr>
          <w:rFonts w:ascii="Times New Roman" w:hAnsi="Times New Roman"/>
          <w:sz w:val="24"/>
          <w:szCs w:val="24"/>
        </w:rPr>
        <w:t xml:space="preserve"> E.,</w:t>
      </w:r>
      <w:r w:rsidRPr="004A685D">
        <w:rPr>
          <w:rFonts w:ascii="Times New Roman" w:hAnsi="Times New Roman"/>
          <w:sz w:val="24"/>
          <w:szCs w:val="24"/>
        </w:rPr>
        <w:t xml:space="preserve"> Llewellyn,</w:t>
      </w:r>
      <w:r w:rsidR="0075143C" w:rsidRPr="004A685D">
        <w:rPr>
          <w:rFonts w:ascii="Times New Roman" w:hAnsi="Times New Roman"/>
          <w:sz w:val="24"/>
          <w:szCs w:val="24"/>
        </w:rPr>
        <w:t xml:space="preserve"> L.,</w:t>
      </w:r>
      <w:r w:rsidRPr="004A685D">
        <w:rPr>
          <w:rFonts w:ascii="Times New Roman" w:hAnsi="Times New Roman"/>
          <w:sz w:val="24"/>
          <w:szCs w:val="24"/>
        </w:rPr>
        <w:t xml:space="preserve"> </w:t>
      </w:r>
      <w:proofErr w:type="spellStart"/>
      <w:r w:rsidRPr="004A685D">
        <w:rPr>
          <w:rFonts w:ascii="Times New Roman" w:hAnsi="Times New Roman"/>
          <w:sz w:val="24"/>
          <w:szCs w:val="24"/>
        </w:rPr>
        <w:t>Nys</w:t>
      </w:r>
      <w:proofErr w:type="spellEnd"/>
      <w:r w:rsidRPr="004A685D">
        <w:rPr>
          <w:rFonts w:ascii="Times New Roman" w:hAnsi="Times New Roman"/>
          <w:sz w:val="24"/>
          <w:szCs w:val="24"/>
        </w:rPr>
        <w:t>,</w:t>
      </w:r>
      <w:r w:rsidR="0075143C" w:rsidRPr="004A685D">
        <w:rPr>
          <w:rFonts w:ascii="Times New Roman" w:hAnsi="Times New Roman"/>
          <w:sz w:val="24"/>
          <w:szCs w:val="24"/>
        </w:rPr>
        <w:t xml:space="preserve"> C.,</w:t>
      </w:r>
      <w:r w:rsidRPr="004A685D">
        <w:rPr>
          <w:rFonts w:ascii="Times New Roman" w:hAnsi="Times New Roman"/>
          <w:sz w:val="24"/>
          <w:szCs w:val="24"/>
        </w:rPr>
        <w:t xml:space="preserve"> Shapiro,</w:t>
      </w:r>
      <w:r w:rsidR="0075143C" w:rsidRPr="004A685D">
        <w:rPr>
          <w:rFonts w:ascii="Times New Roman" w:hAnsi="Times New Roman"/>
          <w:sz w:val="24"/>
          <w:szCs w:val="24"/>
        </w:rPr>
        <w:t xml:space="preserve"> A.,</w:t>
      </w:r>
      <w:r w:rsidRPr="004A685D">
        <w:rPr>
          <w:rFonts w:ascii="Times New Roman" w:hAnsi="Times New Roman"/>
          <w:sz w:val="24"/>
          <w:szCs w:val="24"/>
        </w:rPr>
        <w:t xml:space="preserve"> Jain,</w:t>
      </w:r>
      <w:r w:rsidR="0075143C" w:rsidRPr="004A685D">
        <w:rPr>
          <w:rFonts w:ascii="Times New Roman" w:hAnsi="Times New Roman"/>
          <w:sz w:val="24"/>
          <w:szCs w:val="24"/>
        </w:rPr>
        <w:t xml:space="preserve"> R.,</w:t>
      </w:r>
      <w:r w:rsidRPr="004A685D">
        <w:rPr>
          <w:rFonts w:ascii="Times New Roman" w:hAnsi="Times New Roman"/>
          <w:sz w:val="24"/>
          <w:szCs w:val="24"/>
        </w:rPr>
        <w:t xml:space="preserve"> </w:t>
      </w:r>
      <w:proofErr w:type="spellStart"/>
      <w:r w:rsidRPr="004A685D">
        <w:rPr>
          <w:rFonts w:ascii="Times New Roman" w:hAnsi="Times New Roman"/>
          <w:sz w:val="24"/>
          <w:szCs w:val="24"/>
        </w:rPr>
        <w:t>Kuc</w:t>
      </w:r>
      <w:proofErr w:type="spellEnd"/>
      <w:r w:rsidRPr="004A685D">
        <w:rPr>
          <w:rFonts w:ascii="Times New Roman" w:hAnsi="Times New Roman"/>
          <w:sz w:val="24"/>
          <w:szCs w:val="24"/>
        </w:rPr>
        <w:t>,</w:t>
      </w:r>
      <w:r w:rsidR="0075143C" w:rsidRPr="004A685D">
        <w:rPr>
          <w:rFonts w:ascii="Times New Roman" w:hAnsi="Times New Roman"/>
          <w:sz w:val="24"/>
          <w:szCs w:val="24"/>
        </w:rPr>
        <w:t xml:space="preserve"> K.,</w:t>
      </w:r>
      <w:r w:rsidRPr="004A685D">
        <w:rPr>
          <w:rFonts w:ascii="Times New Roman" w:hAnsi="Times New Roman"/>
          <w:sz w:val="24"/>
          <w:szCs w:val="24"/>
        </w:rPr>
        <w:t xml:space="preserve"> Leather</w:t>
      </w:r>
      <w:r w:rsidR="0075143C" w:rsidRPr="004A685D">
        <w:rPr>
          <w:rFonts w:ascii="Times New Roman" w:hAnsi="Times New Roman"/>
          <w:sz w:val="24"/>
          <w:szCs w:val="24"/>
        </w:rPr>
        <w:t>head</w:t>
      </w:r>
      <w:r w:rsidRPr="004A685D">
        <w:rPr>
          <w:rFonts w:ascii="Times New Roman" w:hAnsi="Times New Roman"/>
          <w:sz w:val="24"/>
          <w:szCs w:val="24"/>
        </w:rPr>
        <w:t xml:space="preserve">, </w:t>
      </w:r>
      <w:proofErr w:type="spellStart"/>
      <w:r w:rsidRPr="004A685D">
        <w:rPr>
          <w:rFonts w:ascii="Times New Roman" w:hAnsi="Times New Roman"/>
          <w:sz w:val="24"/>
          <w:szCs w:val="24"/>
        </w:rPr>
        <w:t>O’Hainnin</w:t>
      </w:r>
      <w:proofErr w:type="spellEnd"/>
      <w:r w:rsidRPr="004A685D">
        <w:rPr>
          <w:rFonts w:ascii="Times New Roman" w:hAnsi="Times New Roman"/>
          <w:sz w:val="24"/>
          <w:szCs w:val="24"/>
        </w:rPr>
        <w:t>,</w:t>
      </w:r>
      <w:r w:rsidR="004A685D" w:rsidRPr="004A685D">
        <w:rPr>
          <w:rFonts w:ascii="Times New Roman" w:hAnsi="Times New Roman"/>
          <w:sz w:val="24"/>
          <w:szCs w:val="24"/>
        </w:rPr>
        <w:t xml:space="preserve"> K.,</w:t>
      </w:r>
      <w:r w:rsidRPr="004A685D">
        <w:rPr>
          <w:rFonts w:ascii="Times New Roman" w:hAnsi="Times New Roman"/>
          <w:sz w:val="24"/>
          <w:szCs w:val="24"/>
        </w:rPr>
        <w:t xml:space="preserve"> Olmedo,</w:t>
      </w:r>
      <w:r w:rsidR="004A685D" w:rsidRPr="004A685D">
        <w:rPr>
          <w:rFonts w:ascii="Times New Roman" w:hAnsi="Times New Roman"/>
          <w:sz w:val="24"/>
          <w:szCs w:val="24"/>
        </w:rPr>
        <w:t xml:space="preserve"> G.,</w:t>
      </w:r>
      <w:r w:rsidRPr="004A685D">
        <w:rPr>
          <w:rFonts w:ascii="Times New Roman" w:hAnsi="Times New Roman"/>
          <w:sz w:val="24"/>
          <w:szCs w:val="24"/>
        </w:rPr>
        <w:t xml:space="preserve"> </w:t>
      </w:r>
      <w:proofErr w:type="spellStart"/>
      <w:r w:rsidRPr="004A685D">
        <w:rPr>
          <w:rFonts w:ascii="Times New Roman" w:hAnsi="Times New Roman"/>
          <w:sz w:val="24"/>
          <w:szCs w:val="24"/>
        </w:rPr>
        <w:t>Seow</w:t>
      </w:r>
      <w:proofErr w:type="spellEnd"/>
      <w:r w:rsidRPr="004A685D">
        <w:rPr>
          <w:rFonts w:ascii="Times New Roman" w:hAnsi="Times New Roman"/>
          <w:sz w:val="24"/>
          <w:szCs w:val="24"/>
        </w:rPr>
        <w:t>,</w:t>
      </w:r>
      <w:r w:rsidR="004A685D" w:rsidRPr="004A685D">
        <w:rPr>
          <w:rFonts w:ascii="Times New Roman" w:hAnsi="Times New Roman"/>
          <w:sz w:val="24"/>
          <w:szCs w:val="24"/>
        </w:rPr>
        <w:t xml:space="preserve"> L. and</w:t>
      </w:r>
      <w:r w:rsidRPr="004A685D">
        <w:rPr>
          <w:rFonts w:ascii="Times New Roman" w:hAnsi="Times New Roman"/>
          <w:sz w:val="24"/>
          <w:szCs w:val="24"/>
        </w:rPr>
        <w:t xml:space="preserve"> M</w:t>
      </w:r>
      <w:r w:rsidR="004A685D" w:rsidRPr="004A685D">
        <w:rPr>
          <w:rFonts w:ascii="Times New Roman" w:hAnsi="Times New Roman"/>
          <w:sz w:val="24"/>
          <w:szCs w:val="24"/>
        </w:rPr>
        <w:t>.</w:t>
      </w:r>
      <w:r w:rsidRPr="004A685D">
        <w:rPr>
          <w:rFonts w:ascii="Times New Roman" w:hAnsi="Times New Roman"/>
          <w:sz w:val="24"/>
          <w:szCs w:val="24"/>
        </w:rPr>
        <w:t xml:space="preserve"> </w:t>
      </w:r>
      <w:proofErr w:type="spellStart"/>
      <w:r w:rsidRPr="004A685D">
        <w:rPr>
          <w:rFonts w:ascii="Times New Roman" w:hAnsi="Times New Roman"/>
          <w:sz w:val="24"/>
          <w:szCs w:val="24"/>
        </w:rPr>
        <w:t>Tarsel</w:t>
      </w:r>
      <w:proofErr w:type="spellEnd"/>
      <w:r w:rsidR="00D15987">
        <w:rPr>
          <w:rFonts w:ascii="Times New Roman" w:hAnsi="Times New Roman"/>
          <w:sz w:val="24"/>
          <w:szCs w:val="24"/>
        </w:rPr>
        <w:t>.</w:t>
      </w:r>
      <w:r w:rsidRPr="004A685D">
        <w:rPr>
          <w:rFonts w:ascii="Times New Roman" w:hAnsi="Times New Roman"/>
          <w:sz w:val="24"/>
          <w:szCs w:val="24"/>
        </w:rPr>
        <w:t xml:space="preserve"> </w:t>
      </w:r>
      <w:r w:rsidR="004A685D" w:rsidRPr="004A685D">
        <w:rPr>
          <w:rFonts w:ascii="Times New Roman" w:hAnsi="Times New Roman"/>
          <w:sz w:val="24"/>
          <w:szCs w:val="24"/>
        </w:rPr>
        <w:t xml:space="preserve">2019. </w:t>
      </w:r>
      <w:r w:rsidR="004A685D" w:rsidRPr="004A685D">
        <w:rPr>
          <w:rFonts w:ascii="Times New Roman" w:hAnsi="Times New Roman"/>
          <w:sz w:val="24"/>
          <w:szCs w:val="24"/>
        </w:rPr>
        <w:t>Disrupting data sharing for a healthier ocean</w:t>
      </w:r>
      <w:r w:rsidR="004A685D" w:rsidRPr="004A685D">
        <w:rPr>
          <w:rFonts w:ascii="Times New Roman" w:hAnsi="Times New Roman"/>
          <w:sz w:val="24"/>
          <w:szCs w:val="24"/>
        </w:rPr>
        <w:t>.</w:t>
      </w:r>
      <w:r w:rsidRPr="004A685D">
        <w:rPr>
          <w:rFonts w:ascii="Times New Roman" w:hAnsi="Times New Roman"/>
          <w:sz w:val="24"/>
          <w:szCs w:val="24"/>
        </w:rPr>
        <w:t> </w:t>
      </w:r>
      <w:r w:rsidRPr="00D15987">
        <w:rPr>
          <w:rFonts w:ascii="Times New Roman" w:hAnsi="Times New Roman"/>
          <w:b/>
          <w:sz w:val="24"/>
          <w:szCs w:val="24"/>
        </w:rPr>
        <w:t>ICES Journal of Marine Science</w:t>
      </w:r>
      <w:r w:rsidR="00D15987">
        <w:rPr>
          <w:rFonts w:ascii="Times New Roman" w:hAnsi="Times New Roman"/>
          <w:sz w:val="24"/>
          <w:szCs w:val="24"/>
        </w:rPr>
        <w:t xml:space="preserve"> </w:t>
      </w:r>
      <w:hyperlink r:id="rId8" w:history="1">
        <w:r w:rsidR="00D15987" w:rsidRPr="00A20A0D">
          <w:rPr>
            <w:rStyle w:val="Hyperlink"/>
            <w:rFonts w:ascii="Times New Roman" w:hAnsi="Times New Roman"/>
            <w:sz w:val="24"/>
            <w:szCs w:val="24"/>
          </w:rPr>
          <w:t>https://doi.org/10.1093/icesjms/fsz068</w:t>
        </w:r>
      </w:hyperlink>
    </w:p>
    <w:p w:rsidR="00BE713A" w:rsidRDefault="00BE713A" w:rsidP="004A685D">
      <w:pPr>
        <w:tabs>
          <w:tab w:val="left" w:pos="1080"/>
        </w:tabs>
        <w:suppressAutoHyphens/>
        <w:ind w:left="1080"/>
        <w:rPr>
          <w:rFonts w:ascii="Times New Roman" w:hAnsi="Times New Roman"/>
          <w:sz w:val="24"/>
          <w:szCs w:val="24"/>
        </w:rPr>
      </w:pPr>
    </w:p>
    <w:p w:rsidR="004A685D" w:rsidRPr="00D15987" w:rsidRDefault="00BE713A" w:rsidP="004A685D">
      <w:pPr>
        <w:numPr>
          <w:ilvl w:val="0"/>
          <w:numId w:val="33"/>
        </w:numPr>
        <w:tabs>
          <w:tab w:val="left" w:pos="1080"/>
        </w:tabs>
        <w:suppressAutoHyphens/>
        <w:ind w:left="1080" w:hanging="720"/>
        <w:rPr>
          <w:rFonts w:ascii="Times New Roman" w:hAnsi="Times New Roman"/>
          <w:b/>
          <w:sz w:val="24"/>
          <w:szCs w:val="24"/>
        </w:rPr>
      </w:pPr>
      <w:proofErr w:type="spellStart"/>
      <w:r w:rsidRPr="00BE713A">
        <w:rPr>
          <w:rFonts w:ascii="Times New Roman" w:hAnsi="Times New Roman"/>
          <w:sz w:val="24"/>
          <w:szCs w:val="24"/>
        </w:rPr>
        <w:t>Guerra,</w:t>
      </w:r>
      <w:r>
        <w:rPr>
          <w:rFonts w:ascii="Times New Roman" w:hAnsi="Times New Roman"/>
          <w:sz w:val="24"/>
          <w:szCs w:val="24"/>
        </w:rPr>
        <w:t>CA</w:t>
      </w:r>
      <w:proofErr w:type="spellEnd"/>
      <w:r>
        <w:rPr>
          <w:rFonts w:ascii="Times New Roman" w:hAnsi="Times New Roman"/>
          <w:sz w:val="24"/>
          <w:szCs w:val="24"/>
        </w:rPr>
        <w:t>.,</w:t>
      </w:r>
      <w:r w:rsidRPr="00BE713A">
        <w:rPr>
          <w:rFonts w:ascii="Times New Roman" w:hAnsi="Times New Roman"/>
          <w:sz w:val="24"/>
          <w:szCs w:val="24"/>
        </w:rPr>
        <w:t xml:space="preserve"> </w:t>
      </w:r>
      <w:r w:rsidRPr="004A685D">
        <w:rPr>
          <w:rFonts w:ascii="Times New Roman" w:hAnsi="Times New Roman"/>
          <w:b/>
          <w:sz w:val="24"/>
          <w:szCs w:val="24"/>
        </w:rPr>
        <w:t>Pendleton,</w:t>
      </w:r>
      <w:r w:rsidRPr="004A685D">
        <w:rPr>
          <w:rFonts w:ascii="Times New Roman" w:hAnsi="Times New Roman"/>
          <w:b/>
          <w:sz w:val="24"/>
          <w:szCs w:val="24"/>
        </w:rPr>
        <w:t xml:space="preserve"> L.</w:t>
      </w:r>
      <w:r>
        <w:rPr>
          <w:rFonts w:ascii="Times New Roman" w:hAnsi="Times New Roman"/>
          <w:sz w:val="24"/>
          <w:szCs w:val="24"/>
        </w:rPr>
        <w:t>,</w:t>
      </w:r>
      <w:r w:rsidRPr="00BE713A">
        <w:rPr>
          <w:rFonts w:ascii="Times New Roman" w:hAnsi="Times New Roman"/>
          <w:sz w:val="24"/>
          <w:szCs w:val="24"/>
        </w:rPr>
        <w:t xml:space="preserve"> </w:t>
      </w:r>
      <w:proofErr w:type="spellStart"/>
      <w:r w:rsidRPr="00BE713A">
        <w:rPr>
          <w:rFonts w:ascii="Times New Roman" w:hAnsi="Times New Roman"/>
          <w:sz w:val="24"/>
          <w:szCs w:val="24"/>
        </w:rPr>
        <w:t>Drakou</w:t>
      </w:r>
      <w:proofErr w:type="spellEnd"/>
      <w:r w:rsidRPr="00BE713A">
        <w:rPr>
          <w:rFonts w:ascii="Times New Roman" w:hAnsi="Times New Roman"/>
          <w:sz w:val="24"/>
          <w:szCs w:val="24"/>
        </w:rPr>
        <w:t>,</w:t>
      </w:r>
      <w:r>
        <w:rPr>
          <w:rFonts w:ascii="Times New Roman" w:hAnsi="Times New Roman"/>
          <w:sz w:val="24"/>
          <w:szCs w:val="24"/>
        </w:rPr>
        <w:t xml:space="preserve"> E.G.,</w:t>
      </w:r>
      <w:r w:rsidRPr="00BE713A">
        <w:rPr>
          <w:rFonts w:ascii="Times New Roman" w:hAnsi="Times New Roman"/>
          <w:sz w:val="24"/>
          <w:szCs w:val="24"/>
        </w:rPr>
        <w:t xml:space="preserve"> </w:t>
      </w:r>
      <w:proofErr w:type="spellStart"/>
      <w:r w:rsidRPr="00BE713A">
        <w:rPr>
          <w:rFonts w:ascii="Times New Roman" w:hAnsi="Times New Roman"/>
          <w:sz w:val="24"/>
          <w:szCs w:val="24"/>
        </w:rPr>
        <w:t>Proença</w:t>
      </w:r>
      <w:proofErr w:type="spellEnd"/>
      <w:r w:rsidRPr="00BE713A">
        <w:rPr>
          <w:rFonts w:ascii="Times New Roman" w:hAnsi="Times New Roman"/>
          <w:sz w:val="24"/>
          <w:szCs w:val="24"/>
        </w:rPr>
        <w:t>,</w:t>
      </w:r>
      <w:r>
        <w:rPr>
          <w:rFonts w:ascii="Times New Roman" w:hAnsi="Times New Roman"/>
          <w:sz w:val="24"/>
          <w:szCs w:val="24"/>
        </w:rPr>
        <w:t xml:space="preserve"> V.,</w:t>
      </w:r>
      <w:r w:rsidRPr="00BE713A">
        <w:rPr>
          <w:rFonts w:ascii="Times New Roman" w:hAnsi="Times New Roman"/>
          <w:sz w:val="24"/>
          <w:szCs w:val="24"/>
        </w:rPr>
        <w:t xml:space="preserve"> </w:t>
      </w:r>
      <w:proofErr w:type="spellStart"/>
      <w:r w:rsidRPr="00BE713A">
        <w:rPr>
          <w:rFonts w:ascii="Times New Roman" w:hAnsi="Times New Roman"/>
          <w:sz w:val="24"/>
          <w:szCs w:val="24"/>
        </w:rPr>
        <w:t>Appeltans</w:t>
      </w:r>
      <w:proofErr w:type="spellEnd"/>
      <w:r w:rsidRPr="00BE713A">
        <w:rPr>
          <w:rFonts w:ascii="Times New Roman" w:hAnsi="Times New Roman"/>
          <w:sz w:val="24"/>
          <w:szCs w:val="24"/>
        </w:rPr>
        <w:t>,</w:t>
      </w:r>
      <w:r>
        <w:rPr>
          <w:rFonts w:ascii="Times New Roman" w:hAnsi="Times New Roman"/>
          <w:sz w:val="24"/>
          <w:szCs w:val="24"/>
        </w:rPr>
        <w:t xml:space="preserve"> W.,</w:t>
      </w:r>
      <w:r w:rsidRPr="00BE713A">
        <w:rPr>
          <w:rFonts w:ascii="Times New Roman" w:hAnsi="Times New Roman"/>
          <w:sz w:val="24"/>
          <w:szCs w:val="24"/>
        </w:rPr>
        <w:t xml:space="preserve"> </w:t>
      </w:r>
      <w:proofErr w:type="spellStart"/>
      <w:r w:rsidRPr="00BE713A">
        <w:rPr>
          <w:rFonts w:ascii="Times New Roman" w:hAnsi="Times New Roman"/>
          <w:sz w:val="24"/>
          <w:szCs w:val="24"/>
        </w:rPr>
        <w:t>Domingos</w:t>
      </w:r>
      <w:proofErr w:type="spellEnd"/>
      <w:r w:rsidRPr="00BE713A">
        <w:rPr>
          <w:rFonts w:ascii="Times New Roman" w:hAnsi="Times New Roman"/>
          <w:sz w:val="24"/>
          <w:szCs w:val="24"/>
        </w:rPr>
        <w:t>,</w:t>
      </w:r>
      <w:r>
        <w:rPr>
          <w:rFonts w:ascii="Times New Roman" w:hAnsi="Times New Roman"/>
          <w:sz w:val="24"/>
          <w:szCs w:val="24"/>
        </w:rPr>
        <w:t xml:space="preserve"> T.,</w:t>
      </w:r>
      <w:r w:rsidRPr="00BE713A">
        <w:rPr>
          <w:rFonts w:ascii="Times New Roman" w:hAnsi="Times New Roman"/>
          <w:sz w:val="24"/>
          <w:szCs w:val="24"/>
        </w:rPr>
        <w:t xml:space="preserve"> Geller,</w:t>
      </w:r>
      <w:r>
        <w:rPr>
          <w:rFonts w:ascii="Times New Roman" w:hAnsi="Times New Roman"/>
          <w:sz w:val="24"/>
          <w:szCs w:val="24"/>
        </w:rPr>
        <w:t xml:space="preserve"> G.,</w:t>
      </w:r>
      <w:r w:rsidRPr="00BE713A">
        <w:rPr>
          <w:rFonts w:ascii="Times New Roman" w:hAnsi="Times New Roman"/>
          <w:sz w:val="24"/>
          <w:szCs w:val="24"/>
        </w:rPr>
        <w:t xml:space="preserve"> </w:t>
      </w:r>
      <w:proofErr w:type="spellStart"/>
      <w:r w:rsidRPr="00BE713A">
        <w:rPr>
          <w:rFonts w:ascii="Times New Roman" w:hAnsi="Times New Roman"/>
          <w:sz w:val="24"/>
          <w:szCs w:val="24"/>
        </w:rPr>
        <w:t>Giamberini</w:t>
      </w:r>
      <w:proofErr w:type="spellEnd"/>
      <w:r w:rsidRPr="00BE713A">
        <w:rPr>
          <w:rFonts w:ascii="Times New Roman" w:hAnsi="Times New Roman"/>
          <w:sz w:val="24"/>
          <w:szCs w:val="24"/>
        </w:rPr>
        <w:t>,</w:t>
      </w:r>
      <w:r>
        <w:rPr>
          <w:rFonts w:ascii="Times New Roman" w:hAnsi="Times New Roman"/>
          <w:sz w:val="24"/>
          <w:szCs w:val="24"/>
        </w:rPr>
        <w:t xml:space="preserve"> M.,</w:t>
      </w:r>
      <w:r w:rsidRPr="00BE713A">
        <w:rPr>
          <w:rFonts w:ascii="Times New Roman" w:hAnsi="Times New Roman"/>
          <w:sz w:val="24"/>
          <w:szCs w:val="24"/>
        </w:rPr>
        <w:t xml:space="preserve"> Gill,</w:t>
      </w:r>
      <w:r>
        <w:rPr>
          <w:rFonts w:ascii="Times New Roman" w:hAnsi="Times New Roman"/>
          <w:sz w:val="24"/>
          <w:szCs w:val="24"/>
        </w:rPr>
        <w:t xml:space="preserve"> M.</w:t>
      </w:r>
      <w:r w:rsidRPr="00BE713A">
        <w:rPr>
          <w:rFonts w:ascii="Times New Roman" w:hAnsi="Times New Roman"/>
          <w:sz w:val="24"/>
          <w:szCs w:val="24"/>
        </w:rPr>
        <w:t xml:space="preserve"> Hummel,</w:t>
      </w:r>
      <w:r>
        <w:rPr>
          <w:rFonts w:ascii="Times New Roman" w:hAnsi="Times New Roman"/>
          <w:sz w:val="24"/>
          <w:szCs w:val="24"/>
        </w:rPr>
        <w:t xml:space="preserve"> H.</w:t>
      </w:r>
      <w:r w:rsidRPr="00BE713A">
        <w:rPr>
          <w:rFonts w:ascii="Times New Roman" w:hAnsi="Times New Roman"/>
          <w:sz w:val="24"/>
          <w:szCs w:val="24"/>
        </w:rPr>
        <w:t xml:space="preserve"> </w:t>
      </w:r>
      <w:proofErr w:type="spellStart"/>
      <w:r w:rsidRPr="00BE713A">
        <w:rPr>
          <w:rFonts w:ascii="Times New Roman" w:hAnsi="Times New Roman"/>
          <w:sz w:val="24"/>
          <w:szCs w:val="24"/>
        </w:rPr>
        <w:t>Imperio</w:t>
      </w:r>
      <w:proofErr w:type="spellEnd"/>
      <w:r w:rsidRPr="00BE713A">
        <w:rPr>
          <w:rFonts w:ascii="Times New Roman" w:hAnsi="Times New Roman"/>
          <w:sz w:val="24"/>
          <w:szCs w:val="24"/>
        </w:rPr>
        <w:t>,</w:t>
      </w:r>
      <w:r>
        <w:rPr>
          <w:rFonts w:ascii="Times New Roman" w:hAnsi="Times New Roman"/>
          <w:sz w:val="24"/>
          <w:szCs w:val="24"/>
        </w:rPr>
        <w:t xml:space="preserve"> S.,</w:t>
      </w:r>
      <w:r w:rsidRPr="00BE713A">
        <w:rPr>
          <w:rFonts w:ascii="Times New Roman" w:hAnsi="Times New Roman"/>
          <w:sz w:val="24"/>
          <w:szCs w:val="24"/>
        </w:rPr>
        <w:t xml:space="preserve"> </w:t>
      </w:r>
      <w:proofErr w:type="spellStart"/>
      <w:r w:rsidRPr="00BE713A">
        <w:rPr>
          <w:rFonts w:ascii="Times New Roman" w:hAnsi="Times New Roman"/>
          <w:sz w:val="24"/>
          <w:szCs w:val="24"/>
        </w:rPr>
        <w:t>McGeoch</w:t>
      </w:r>
      <w:proofErr w:type="spellEnd"/>
      <w:r w:rsidRPr="00BE713A">
        <w:rPr>
          <w:rFonts w:ascii="Times New Roman" w:hAnsi="Times New Roman"/>
          <w:sz w:val="24"/>
          <w:szCs w:val="24"/>
        </w:rPr>
        <w:t>,</w:t>
      </w:r>
      <w:r>
        <w:rPr>
          <w:rFonts w:ascii="Times New Roman" w:hAnsi="Times New Roman"/>
          <w:sz w:val="24"/>
          <w:szCs w:val="24"/>
        </w:rPr>
        <w:t xml:space="preserve"> M.,</w:t>
      </w:r>
      <w:r w:rsidRPr="00BE713A">
        <w:rPr>
          <w:rFonts w:ascii="Times New Roman" w:hAnsi="Times New Roman"/>
          <w:sz w:val="24"/>
          <w:szCs w:val="24"/>
        </w:rPr>
        <w:t xml:space="preserve"> </w:t>
      </w:r>
      <w:proofErr w:type="spellStart"/>
      <w:r w:rsidRPr="00BE713A">
        <w:rPr>
          <w:rFonts w:ascii="Times New Roman" w:hAnsi="Times New Roman"/>
          <w:sz w:val="24"/>
          <w:szCs w:val="24"/>
        </w:rPr>
        <w:t>Provenzale</w:t>
      </w:r>
      <w:proofErr w:type="spellEnd"/>
      <w:r w:rsidRPr="00BE713A">
        <w:rPr>
          <w:rFonts w:ascii="Times New Roman" w:hAnsi="Times New Roman"/>
          <w:sz w:val="24"/>
          <w:szCs w:val="24"/>
        </w:rPr>
        <w:t>,</w:t>
      </w:r>
      <w:r>
        <w:rPr>
          <w:rFonts w:ascii="Times New Roman" w:hAnsi="Times New Roman"/>
          <w:sz w:val="24"/>
          <w:szCs w:val="24"/>
        </w:rPr>
        <w:t xml:space="preserve"> A.,</w:t>
      </w:r>
      <w:r w:rsidRPr="00BE713A">
        <w:rPr>
          <w:rFonts w:ascii="Times New Roman" w:hAnsi="Times New Roman"/>
          <w:sz w:val="24"/>
          <w:szCs w:val="24"/>
        </w:rPr>
        <w:t xml:space="preserve"> </w:t>
      </w:r>
      <w:proofErr w:type="spellStart"/>
      <w:r w:rsidRPr="00BE713A">
        <w:rPr>
          <w:rFonts w:ascii="Times New Roman" w:hAnsi="Times New Roman"/>
          <w:sz w:val="24"/>
          <w:szCs w:val="24"/>
        </w:rPr>
        <w:t>Serral</w:t>
      </w:r>
      <w:proofErr w:type="spellEnd"/>
      <w:r w:rsidRPr="00BE713A">
        <w:rPr>
          <w:rFonts w:ascii="Times New Roman" w:hAnsi="Times New Roman"/>
          <w:sz w:val="24"/>
          <w:szCs w:val="24"/>
        </w:rPr>
        <w:t>,</w:t>
      </w:r>
      <w:r>
        <w:rPr>
          <w:rFonts w:ascii="Times New Roman" w:hAnsi="Times New Roman"/>
          <w:sz w:val="24"/>
          <w:szCs w:val="24"/>
        </w:rPr>
        <w:t xml:space="preserve"> I., </w:t>
      </w:r>
      <w:r w:rsidRPr="00BE713A">
        <w:rPr>
          <w:rFonts w:ascii="Times New Roman" w:hAnsi="Times New Roman"/>
          <w:sz w:val="24"/>
          <w:szCs w:val="24"/>
        </w:rPr>
        <w:t xml:space="preserve"> </w:t>
      </w:r>
      <w:proofErr w:type="spellStart"/>
      <w:r w:rsidRPr="00BE713A">
        <w:rPr>
          <w:rFonts w:ascii="Times New Roman" w:hAnsi="Times New Roman"/>
          <w:sz w:val="24"/>
          <w:szCs w:val="24"/>
        </w:rPr>
        <w:t>Stritih</w:t>
      </w:r>
      <w:proofErr w:type="spellEnd"/>
      <w:r w:rsidRPr="00BE713A">
        <w:rPr>
          <w:rFonts w:ascii="Times New Roman" w:hAnsi="Times New Roman"/>
          <w:sz w:val="24"/>
          <w:szCs w:val="24"/>
        </w:rPr>
        <w:t>,</w:t>
      </w:r>
      <w:r>
        <w:rPr>
          <w:rFonts w:ascii="Times New Roman" w:hAnsi="Times New Roman"/>
          <w:sz w:val="24"/>
          <w:szCs w:val="24"/>
        </w:rPr>
        <w:t xml:space="preserve"> A.,</w:t>
      </w:r>
      <w:r w:rsidRPr="00BE713A">
        <w:rPr>
          <w:rFonts w:ascii="Times New Roman" w:hAnsi="Times New Roman"/>
          <w:sz w:val="24"/>
          <w:szCs w:val="24"/>
        </w:rPr>
        <w:t xml:space="preserve"> </w:t>
      </w:r>
      <w:proofErr w:type="spellStart"/>
      <w:r w:rsidRPr="00BE713A">
        <w:rPr>
          <w:rFonts w:ascii="Times New Roman" w:hAnsi="Times New Roman"/>
          <w:sz w:val="24"/>
          <w:szCs w:val="24"/>
        </w:rPr>
        <w:t>Turak</w:t>
      </w:r>
      <w:proofErr w:type="spellEnd"/>
      <w:r w:rsidRPr="00BE713A">
        <w:rPr>
          <w:rFonts w:ascii="Times New Roman" w:hAnsi="Times New Roman"/>
          <w:sz w:val="24"/>
          <w:szCs w:val="24"/>
        </w:rPr>
        <w:t>,</w:t>
      </w:r>
      <w:r>
        <w:rPr>
          <w:rFonts w:ascii="Times New Roman" w:hAnsi="Times New Roman"/>
          <w:sz w:val="24"/>
          <w:szCs w:val="24"/>
        </w:rPr>
        <w:t xml:space="preserve"> E.,</w:t>
      </w:r>
      <w:r w:rsidRPr="00BE713A">
        <w:rPr>
          <w:rFonts w:ascii="Times New Roman" w:hAnsi="Times New Roman"/>
          <w:sz w:val="24"/>
          <w:szCs w:val="24"/>
        </w:rPr>
        <w:t xml:space="preserve"> </w:t>
      </w:r>
      <w:proofErr w:type="spellStart"/>
      <w:r w:rsidRPr="00BE713A">
        <w:rPr>
          <w:rFonts w:ascii="Times New Roman" w:hAnsi="Times New Roman"/>
          <w:sz w:val="24"/>
          <w:szCs w:val="24"/>
        </w:rPr>
        <w:t>Vihervaara,</w:t>
      </w:r>
      <w:r>
        <w:rPr>
          <w:rFonts w:ascii="Times New Roman" w:hAnsi="Times New Roman"/>
          <w:sz w:val="24"/>
          <w:szCs w:val="24"/>
        </w:rPr>
        <w:t>P</w:t>
      </w:r>
      <w:proofErr w:type="spellEnd"/>
      <w:r>
        <w:rPr>
          <w:rFonts w:ascii="Times New Roman" w:hAnsi="Times New Roman"/>
          <w:sz w:val="24"/>
          <w:szCs w:val="24"/>
        </w:rPr>
        <w:t>.,</w:t>
      </w:r>
      <w:r w:rsidRPr="00BE713A">
        <w:rPr>
          <w:rFonts w:ascii="Times New Roman" w:hAnsi="Times New Roman"/>
          <w:sz w:val="24"/>
          <w:szCs w:val="24"/>
        </w:rPr>
        <w:t xml:space="preserve"> Ziemba,</w:t>
      </w:r>
      <w:r>
        <w:rPr>
          <w:rFonts w:ascii="Times New Roman" w:hAnsi="Times New Roman"/>
          <w:sz w:val="24"/>
          <w:szCs w:val="24"/>
        </w:rPr>
        <w:t xml:space="preserve"> A. and</w:t>
      </w:r>
      <w:r w:rsidRPr="00BE713A">
        <w:rPr>
          <w:rFonts w:ascii="Times New Roman" w:hAnsi="Times New Roman"/>
          <w:sz w:val="24"/>
          <w:szCs w:val="24"/>
        </w:rPr>
        <w:t xml:space="preserve"> H</w:t>
      </w:r>
      <w:r>
        <w:rPr>
          <w:rFonts w:ascii="Times New Roman" w:hAnsi="Times New Roman"/>
          <w:sz w:val="24"/>
          <w:szCs w:val="24"/>
        </w:rPr>
        <w:t>.</w:t>
      </w:r>
      <w:r w:rsidRPr="00BE713A">
        <w:rPr>
          <w:rFonts w:ascii="Times New Roman" w:hAnsi="Times New Roman"/>
          <w:sz w:val="24"/>
          <w:szCs w:val="24"/>
        </w:rPr>
        <w:t xml:space="preserve"> Pereira</w:t>
      </w:r>
      <w:r>
        <w:rPr>
          <w:rFonts w:ascii="Times New Roman" w:hAnsi="Times New Roman"/>
          <w:sz w:val="24"/>
          <w:szCs w:val="24"/>
        </w:rPr>
        <w:t xml:space="preserve">. </w:t>
      </w:r>
      <w:r w:rsidR="004A685D">
        <w:rPr>
          <w:rFonts w:ascii="Times New Roman" w:hAnsi="Times New Roman"/>
          <w:sz w:val="24"/>
          <w:szCs w:val="24"/>
        </w:rPr>
        <w:t xml:space="preserve">2019. </w:t>
      </w:r>
      <w:r w:rsidR="004A685D" w:rsidRPr="00BE713A">
        <w:rPr>
          <w:rFonts w:ascii="Times New Roman" w:hAnsi="Times New Roman"/>
          <w:sz w:val="24"/>
          <w:szCs w:val="24"/>
        </w:rPr>
        <w:t>Finding the essential: Improving conservation monitoring across scales</w:t>
      </w:r>
      <w:r w:rsidR="004A685D">
        <w:rPr>
          <w:rFonts w:ascii="Times New Roman" w:hAnsi="Times New Roman"/>
          <w:sz w:val="24"/>
          <w:szCs w:val="24"/>
        </w:rPr>
        <w:t xml:space="preserve">. </w:t>
      </w:r>
      <w:r w:rsidRPr="00D15987">
        <w:rPr>
          <w:rFonts w:ascii="Times New Roman" w:hAnsi="Times New Roman"/>
          <w:b/>
          <w:sz w:val="24"/>
          <w:szCs w:val="24"/>
        </w:rPr>
        <w:t>Global Ecology and Conservation</w:t>
      </w:r>
      <w:r w:rsidRPr="00D15987">
        <w:rPr>
          <w:rFonts w:ascii="Times New Roman" w:hAnsi="Times New Roman"/>
          <w:b/>
          <w:sz w:val="24"/>
          <w:szCs w:val="24"/>
        </w:rPr>
        <w:t>.</w:t>
      </w:r>
    </w:p>
    <w:p w:rsidR="004A685D" w:rsidRDefault="004A685D" w:rsidP="004A685D">
      <w:pPr>
        <w:tabs>
          <w:tab w:val="left" w:pos="1080"/>
        </w:tabs>
        <w:suppressAutoHyphens/>
        <w:ind w:left="1080"/>
        <w:rPr>
          <w:rFonts w:ascii="Times New Roman" w:hAnsi="Times New Roman"/>
          <w:sz w:val="24"/>
          <w:szCs w:val="24"/>
        </w:rPr>
      </w:pPr>
    </w:p>
    <w:p w:rsidR="004A685D" w:rsidRPr="004A685D" w:rsidRDefault="004A685D" w:rsidP="004A685D">
      <w:pPr>
        <w:numPr>
          <w:ilvl w:val="0"/>
          <w:numId w:val="33"/>
        </w:numPr>
        <w:tabs>
          <w:tab w:val="left" w:pos="1080"/>
        </w:tabs>
        <w:suppressAutoHyphens/>
        <w:ind w:left="1080" w:hanging="720"/>
        <w:rPr>
          <w:rFonts w:ascii="Times New Roman" w:hAnsi="Times New Roman"/>
          <w:sz w:val="24"/>
          <w:szCs w:val="24"/>
        </w:rPr>
      </w:pPr>
      <w:r w:rsidRPr="004A685D">
        <w:rPr>
          <w:rFonts w:ascii="Times New Roman" w:hAnsi="Times New Roman"/>
          <w:sz w:val="24"/>
          <w:szCs w:val="24"/>
        </w:rPr>
        <w:t>Comte,</w:t>
      </w:r>
      <w:r w:rsidRPr="004A685D">
        <w:rPr>
          <w:rFonts w:ascii="Times New Roman" w:hAnsi="Times New Roman"/>
          <w:sz w:val="24"/>
          <w:szCs w:val="24"/>
        </w:rPr>
        <w:t xml:space="preserve"> A.,</w:t>
      </w:r>
      <w:r w:rsidRPr="004A685D">
        <w:rPr>
          <w:rFonts w:ascii="Times New Roman" w:hAnsi="Times New Roman"/>
          <w:sz w:val="24"/>
          <w:szCs w:val="24"/>
        </w:rPr>
        <w:t xml:space="preserve"> </w:t>
      </w:r>
      <w:r w:rsidRPr="004A685D">
        <w:rPr>
          <w:rFonts w:ascii="Times New Roman" w:hAnsi="Times New Roman"/>
          <w:b/>
          <w:sz w:val="24"/>
          <w:szCs w:val="24"/>
        </w:rPr>
        <w:t>Pendleton,</w:t>
      </w:r>
      <w:r w:rsidRPr="004A685D">
        <w:rPr>
          <w:rFonts w:ascii="Times New Roman" w:hAnsi="Times New Roman"/>
          <w:b/>
          <w:sz w:val="24"/>
          <w:szCs w:val="24"/>
        </w:rPr>
        <w:t xml:space="preserve"> L.</w:t>
      </w:r>
      <w:r w:rsidRPr="004A685D">
        <w:rPr>
          <w:rFonts w:ascii="Times New Roman" w:hAnsi="Times New Roman"/>
          <w:sz w:val="24"/>
          <w:szCs w:val="24"/>
        </w:rPr>
        <w:t xml:space="preserve">, </w:t>
      </w:r>
      <w:r w:rsidRPr="004A685D">
        <w:rPr>
          <w:rFonts w:ascii="Times New Roman" w:hAnsi="Times New Roman"/>
          <w:sz w:val="24"/>
          <w:szCs w:val="24"/>
        </w:rPr>
        <w:t>Bailly,</w:t>
      </w:r>
      <w:r w:rsidRPr="004A685D">
        <w:rPr>
          <w:rFonts w:ascii="Times New Roman" w:hAnsi="Times New Roman"/>
          <w:sz w:val="24"/>
          <w:szCs w:val="24"/>
        </w:rPr>
        <w:t xml:space="preserve"> D. and</w:t>
      </w:r>
      <w:r w:rsidRPr="004A685D">
        <w:rPr>
          <w:rFonts w:ascii="Times New Roman" w:hAnsi="Times New Roman"/>
          <w:sz w:val="24"/>
          <w:szCs w:val="24"/>
        </w:rPr>
        <w:t xml:space="preserve"> E</w:t>
      </w:r>
      <w:r w:rsidRPr="004A685D">
        <w:rPr>
          <w:rFonts w:ascii="Times New Roman" w:hAnsi="Times New Roman"/>
          <w:sz w:val="24"/>
          <w:szCs w:val="24"/>
        </w:rPr>
        <w:t>.</w:t>
      </w:r>
      <w:r w:rsidRPr="004A685D">
        <w:rPr>
          <w:rFonts w:ascii="Times New Roman" w:hAnsi="Times New Roman"/>
          <w:sz w:val="24"/>
          <w:szCs w:val="24"/>
        </w:rPr>
        <w:t xml:space="preserve"> </w:t>
      </w:r>
      <w:proofErr w:type="spellStart"/>
      <w:r w:rsidRPr="004A685D">
        <w:rPr>
          <w:rFonts w:ascii="Times New Roman" w:hAnsi="Times New Roman"/>
          <w:sz w:val="24"/>
          <w:szCs w:val="24"/>
        </w:rPr>
        <w:t>Quillérou</w:t>
      </w:r>
      <w:proofErr w:type="spellEnd"/>
      <w:r w:rsidRPr="004A685D">
        <w:rPr>
          <w:rFonts w:ascii="Times New Roman" w:hAnsi="Times New Roman"/>
          <w:sz w:val="24"/>
          <w:szCs w:val="24"/>
        </w:rPr>
        <w:t xml:space="preserve">. </w:t>
      </w:r>
      <w:r w:rsidRPr="004A685D">
        <w:rPr>
          <w:rFonts w:ascii="Times New Roman" w:hAnsi="Times New Roman"/>
          <w:sz w:val="24"/>
          <w:szCs w:val="24"/>
        </w:rPr>
        <w:t>2019</w:t>
      </w:r>
      <w:r w:rsidRPr="004A685D">
        <w:rPr>
          <w:rFonts w:ascii="Times New Roman" w:hAnsi="Times New Roman"/>
          <w:sz w:val="24"/>
          <w:szCs w:val="24"/>
        </w:rPr>
        <w:t xml:space="preserve">. </w:t>
      </w:r>
      <w:hyperlink r:id="rId9" w:history="1">
        <w:r w:rsidRPr="004A685D">
          <w:rPr>
            <w:rFonts w:ascii="Times New Roman" w:hAnsi="Times New Roman"/>
            <w:sz w:val="24"/>
            <w:szCs w:val="24"/>
          </w:rPr>
          <w:t>Conceptual advances on global scale assessments of vulnerability: informing investments for coastal populations at risk of climate change</w:t>
        </w:r>
      </w:hyperlink>
      <w:r w:rsidRPr="004A685D">
        <w:rPr>
          <w:rFonts w:ascii="Times New Roman" w:hAnsi="Times New Roman"/>
          <w:sz w:val="24"/>
          <w:szCs w:val="24"/>
        </w:rPr>
        <w:t xml:space="preserve">. </w:t>
      </w:r>
      <w:r w:rsidRPr="00D15987">
        <w:rPr>
          <w:rFonts w:ascii="Times New Roman" w:hAnsi="Times New Roman"/>
          <w:b/>
          <w:sz w:val="24"/>
          <w:szCs w:val="24"/>
        </w:rPr>
        <w:t>Marine Policy</w:t>
      </w:r>
    </w:p>
    <w:p w:rsidR="00BE713A" w:rsidRPr="00BE713A" w:rsidRDefault="00BE713A" w:rsidP="004A685D">
      <w:pPr>
        <w:tabs>
          <w:tab w:val="left" w:pos="1080"/>
        </w:tabs>
        <w:suppressAutoHyphens/>
        <w:ind w:left="1080"/>
        <w:rPr>
          <w:rFonts w:ascii="Times New Roman" w:hAnsi="Times New Roman"/>
          <w:sz w:val="24"/>
          <w:szCs w:val="24"/>
        </w:rPr>
      </w:pPr>
    </w:p>
    <w:p w:rsidR="006C4D4C" w:rsidRDefault="006C4D4C" w:rsidP="006C4D4C">
      <w:pPr>
        <w:numPr>
          <w:ilvl w:val="0"/>
          <w:numId w:val="33"/>
        </w:numPr>
        <w:tabs>
          <w:tab w:val="left" w:pos="1080"/>
        </w:tabs>
        <w:suppressAutoHyphens/>
        <w:ind w:left="1080" w:hanging="720"/>
        <w:rPr>
          <w:rFonts w:ascii="Times New Roman" w:hAnsi="Times New Roman"/>
          <w:sz w:val="24"/>
          <w:szCs w:val="24"/>
        </w:rPr>
      </w:pPr>
      <w:r>
        <w:rPr>
          <w:rFonts w:ascii="Times New Roman" w:hAnsi="Times New Roman"/>
          <w:sz w:val="24"/>
          <w:szCs w:val="24"/>
        </w:rPr>
        <w:t xml:space="preserve">Himes-Cornell, A.H. , </w:t>
      </w:r>
      <w:r w:rsidRPr="004A685D">
        <w:rPr>
          <w:rFonts w:ascii="Times New Roman" w:hAnsi="Times New Roman"/>
          <w:sz w:val="24"/>
          <w:szCs w:val="24"/>
        </w:rPr>
        <w:t xml:space="preserve">Grose, S. O, and </w:t>
      </w:r>
      <w:r w:rsidRPr="004A685D">
        <w:rPr>
          <w:rFonts w:ascii="Times New Roman" w:hAnsi="Times New Roman"/>
          <w:b/>
          <w:sz w:val="24"/>
          <w:szCs w:val="24"/>
        </w:rPr>
        <w:t>L. Pendleton</w:t>
      </w:r>
      <w:r w:rsidRPr="004A685D">
        <w:rPr>
          <w:rFonts w:ascii="Times New Roman" w:hAnsi="Times New Roman"/>
          <w:sz w:val="24"/>
          <w:szCs w:val="24"/>
        </w:rPr>
        <w:t>. 2018.</w:t>
      </w:r>
      <w:r w:rsidRPr="006C4D4C">
        <w:rPr>
          <w:rFonts w:ascii="Times New Roman" w:hAnsi="Times New Roman"/>
          <w:sz w:val="24"/>
          <w:szCs w:val="24"/>
        </w:rPr>
        <w:t xml:space="preserve"> Mangrove ecosystem service values and methodological approaches to valuation: Where do we stand?  </w:t>
      </w:r>
      <w:r w:rsidRPr="00D15987">
        <w:rPr>
          <w:rFonts w:ascii="Times New Roman" w:hAnsi="Times New Roman"/>
          <w:b/>
          <w:sz w:val="24"/>
          <w:szCs w:val="24"/>
        </w:rPr>
        <w:t>Frontiers in Marine Science</w:t>
      </w:r>
      <w:r w:rsidRPr="006C4D4C">
        <w:rPr>
          <w:rFonts w:ascii="Times New Roman" w:hAnsi="Times New Roman"/>
          <w:sz w:val="24"/>
          <w:szCs w:val="24"/>
        </w:rPr>
        <w:t xml:space="preserve">, section </w:t>
      </w:r>
      <w:r w:rsidR="00D15987">
        <w:rPr>
          <w:rFonts w:ascii="Times New Roman" w:hAnsi="Times New Roman"/>
          <w:sz w:val="24"/>
          <w:szCs w:val="24"/>
        </w:rPr>
        <w:t xml:space="preserve">on </w:t>
      </w:r>
      <w:r w:rsidRPr="006C4D4C">
        <w:rPr>
          <w:rFonts w:ascii="Times New Roman" w:hAnsi="Times New Roman"/>
          <w:sz w:val="24"/>
          <w:szCs w:val="24"/>
        </w:rPr>
        <w:t>Marine Ecosystem Ecology</w:t>
      </w:r>
    </w:p>
    <w:p w:rsidR="006C4D4C" w:rsidRPr="006C4D4C" w:rsidRDefault="006C4D4C" w:rsidP="006C4D4C">
      <w:pPr>
        <w:tabs>
          <w:tab w:val="left" w:pos="1080"/>
        </w:tabs>
        <w:suppressAutoHyphens/>
        <w:ind w:left="1080"/>
        <w:rPr>
          <w:rFonts w:ascii="Times New Roman" w:hAnsi="Times New Roman"/>
          <w:sz w:val="24"/>
          <w:szCs w:val="24"/>
        </w:rPr>
      </w:pPr>
    </w:p>
    <w:p w:rsidR="00402477" w:rsidRDefault="00841B7F" w:rsidP="00402477">
      <w:pPr>
        <w:numPr>
          <w:ilvl w:val="0"/>
          <w:numId w:val="33"/>
        </w:numPr>
        <w:tabs>
          <w:tab w:val="left" w:pos="1080"/>
        </w:tabs>
        <w:suppressAutoHyphens/>
        <w:ind w:left="1080" w:hanging="720"/>
        <w:rPr>
          <w:rFonts w:ascii="Times New Roman" w:hAnsi="Times New Roman"/>
          <w:sz w:val="24"/>
          <w:szCs w:val="24"/>
        </w:rPr>
      </w:pPr>
      <w:r w:rsidRPr="00874D51">
        <w:rPr>
          <w:rFonts w:ascii="Times New Roman" w:hAnsi="Times New Roman"/>
          <w:sz w:val="24"/>
          <w:szCs w:val="24"/>
        </w:rPr>
        <w:t xml:space="preserve">Bruno John F., </w:t>
      </w:r>
      <w:proofErr w:type="spellStart"/>
      <w:r w:rsidRPr="00874D51">
        <w:rPr>
          <w:rFonts w:ascii="Times New Roman" w:hAnsi="Times New Roman"/>
          <w:sz w:val="24"/>
          <w:szCs w:val="24"/>
        </w:rPr>
        <w:t>Saumweber</w:t>
      </w:r>
      <w:proofErr w:type="spellEnd"/>
      <w:r w:rsidRPr="00874D51">
        <w:rPr>
          <w:rFonts w:ascii="Times New Roman" w:hAnsi="Times New Roman"/>
          <w:sz w:val="24"/>
          <w:szCs w:val="24"/>
        </w:rPr>
        <w:t xml:space="preserve"> Whitley, Crowder Larry B., </w:t>
      </w:r>
      <w:r w:rsidRPr="00402477">
        <w:rPr>
          <w:rFonts w:ascii="Times New Roman" w:hAnsi="Times New Roman"/>
          <w:b/>
          <w:sz w:val="24"/>
          <w:szCs w:val="24"/>
        </w:rPr>
        <w:t>Pendleton Linwood</w:t>
      </w:r>
      <w:r w:rsidRPr="00874D51">
        <w:rPr>
          <w:rFonts w:ascii="Times New Roman" w:hAnsi="Times New Roman"/>
          <w:sz w:val="24"/>
          <w:szCs w:val="24"/>
        </w:rPr>
        <w:t xml:space="preserve">, </w:t>
      </w:r>
      <w:proofErr w:type="spellStart"/>
      <w:r w:rsidRPr="00874D51">
        <w:rPr>
          <w:rFonts w:ascii="Times New Roman" w:hAnsi="Times New Roman"/>
          <w:sz w:val="24"/>
          <w:szCs w:val="24"/>
        </w:rPr>
        <w:t>Roady</w:t>
      </w:r>
      <w:proofErr w:type="spellEnd"/>
      <w:r w:rsidRPr="00874D51">
        <w:rPr>
          <w:rFonts w:ascii="Times New Roman" w:hAnsi="Times New Roman"/>
          <w:sz w:val="24"/>
          <w:szCs w:val="24"/>
        </w:rPr>
        <w:t xml:space="preserve"> Stephen E., Rouleau Tracy, </w:t>
      </w:r>
      <w:proofErr w:type="spellStart"/>
      <w:r w:rsidRPr="00874D51">
        <w:rPr>
          <w:rFonts w:ascii="Times New Roman" w:hAnsi="Times New Roman"/>
          <w:sz w:val="24"/>
          <w:szCs w:val="24"/>
        </w:rPr>
        <w:t>Sakashita</w:t>
      </w:r>
      <w:proofErr w:type="spellEnd"/>
      <w:r w:rsidRPr="00874D51">
        <w:rPr>
          <w:rFonts w:ascii="Times New Roman" w:hAnsi="Times New Roman"/>
          <w:sz w:val="24"/>
          <w:szCs w:val="24"/>
        </w:rPr>
        <w:t xml:space="preserve"> Miyoko</w:t>
      </w:r>
      <w:r w:rsidR="00874D51" w:rsidRPr="00874D51">
        <w:rPr>
          <w:rFonts w:ascii="Times New Roman" w:hAnsi="Times New Roman"/>
          <w:sz w:val="24"/>
          <w:szCs w:val="24"/>
        </w:rPr>
        <w:t xml:space="preserve">. 2018. </w:t>
      </w:r>
      <w:r w:rsidRPr="00874D51">
        <w:rPr>
          <w:rFonts w:ascii="Times New Roman" w:hAnsi="Times New Roman"/>
          <w:sz w:val="24"/>
          <w:szCs w:val="24"/>
        </w:rPr>
        <w:t>Safe Harbors: The Many Benefits of Marine Monuments and Sanctuaries</w:t>
      </w:r>
      <w:r w:rsidR="00874D51" w:rsidRPr="00874D51">
        <w:rPr>
          <w:rFonts w:ascii="Times New Roman" w:hAnsi="Times New Roman"/>
          <w:sz w:val="24"/>
          <w:szCs w:val="24"/>
        </w:rPr>
        <w:t>.</w:t>
      </w:r>
      <w:r w:rsidRPr="00874D51">
        <w:rPr>
          <w:rFonts w:ascii="Times New Roman" w:hAnsi="Times New Roman"/>
          <w:sz w:val="24"/>
          <w:szCs w:val="24"/>
        </w:rPr>
        <w:t xml:space="preserve"> </w:t>
      </w:r>
      <w:r w:rsidRPr="008D691F">
        <w:rPr>
          <w:rFonts w:ascii="Times New Roman" w:hAnsi="Times New Roman"/>
          <w:b/>
          <w:sz w:val="24"/>
          <w:szCs w:val="24"/>
        </w:rPr>
        <w:t>Frontiers in Marine Science</w:t>
      </w:r>
      <w:r w:rsidRPr="00874D51">
        <w:rPr>
          <w:rFonts w:ascii="Times New Roman" w:hAnsi="Times New Roman"/>
          <w:sz w:val="24"/>
          <w:szCs w:val="24"/>
        </w:rPr>
        <w:t xml:space="preserve"> </w:t>
      </w:r>
      <w:r w:rsidR="00874D51">
        <w:rPr>
          <w:rFonts w:ascii="Times New Roman" w:hAnsi="Times New Roman"/>
          <w:sz w:val="24"/>
          <w:szCs w:val="24"/>
        </w:rPr>
        <w:t xml:space="preserve">(5):189. </w:t>
      </w:r>
      <w:r w:rsidRPr="00874D51">
        <w:rPr>
          <w:rFonts w:ascii="Times New Roman" w:hAnsi="Times New Roman"/>
          <w:sz w:val="24"/>
          <w:szCs w:val="24"/>
        </w:rPr>
        <w:t xml:space="preserve">DOI=10.3389/fmars.2018.00189    </w:t>
      </w:r>
    </w:p>
    <w:p w:rsidR="00402477" w:rsidRDefault="00402477" w:rsidP="00402477">
      <w:pPr>
        <w:tabs>
          <w:tab w:val="left" w:pos="1080"/>
        </w:tabs>
        <w:suppressAutoHyphens/>
        <w:ind w:left="1080"/>
        <w:rPr>
          <w:rFonts w:ascii="Times New Roman" w:hAnsi="Times New Roman"/>
          <w:sz w:val="24"/>
          <w:szCs w:val="24"/>
        </w:rPr>
      </w:pPr>
    </w:p>
    <w:p w:rsidR="00402477" w:rsidRPr="00402477" w:rsidRDefault="00402477" w:rsidP="00402477">
      <w:pPr>
        <w:numPr>
          <w:ilvl w:val="0"/>
          <w:numId w:val="33"/>
        </w:numPr>
        <w:tabs>
          <w:tab w:val="left" w:pos="1080"/>
        </w:tabs>
        <w:suppressAutoHyphens/>
        <w:ind w:left="1080" w:hanging="720"/>
        <w:rPr>
          <w:rFonts w:ascii="Times New Roman" w:hAnsi="Times New Roman"/>
          <w:sz w:val="24"/>
          <w:szCs w:val="24"/>
        </w:rPr>
      </w:pPr>
      <w:proofErr w:type="spellStart"/>
      <w:r w:rsidRPr="00402477">
        <w:rPr>
          <w:rFonts w:ascii="Times New Roman" w:hAnsi="Times New Roman"/>
          <w:sz w:val="24"/>
          <w:szCs w:val="24"/>
        </w:rPr>
        <w:t>Drakou</w:t>
      </w:r>
      <w:proofErr w:type="spellEnd"/>
      <w:r w:rsidRPr="00402477">
        <w:rPr>
          <w:rFonts w:ascii="Times New Roman" w:hAnsi="Times New Roman"/>
          <w:sz w:val="24"/>
          <w:szCs w:val="24"/>
        </w:rPr>
        <w:t xml:space="preserve">, E. G., </w:t>
      </w:r>
      <w:proofErr w:type="spellStart"/>
      <w:r w:rsidRPr="00402477">
        <w:rPr>
          <w:rFonts w:ascii="Times New Roman" w:hAnsi="Times New Roman"/>
          <w:sz w:val="24"/>
          <w:szCs w:val="24"/>
        </w:rPr>
        <w:t>Virdin</w:t>
      </w:r>
      <w:proofErr w:type="spellEnd"/>
      <w:r w:rsidRPr="00402477">
        <w:rPr>
          <w:rFonts w:ascii="Times New Roman" w:hAnsi="Times New Roman"/>
          <w:sz w:val="24"/>
          <w:szCs w:val="24"/>
        </w:rPr>
        <w:t xml:space="preserve">, J., </w:t>
      </w:r>
      <w:r>
        <w:rPr>
          <w:rFonts w:ascii="Times New Roman" w:hAnsi="Times New Roman"/>
          <w:sz w:val="24"/>
          <w:szCs w:val="24"/>
        </w:rPr>
        <w:t>and</w:t>
      </w:r>
      <w:r w:rsidRPr="00402477">
        <w:rPr>
          <w:rFonts w:ascii="Times New Roman" w:hAnsi="Times New Roman"/>
          <w:sz w:val="24"/>
          <w:szCs w:val="24"/>
        </w:rPr>
        <w:t xml:space="preserve"> </w:t>
      </w:r>
      <w:r w:rsidRPr="00402477">
        <w:rPr>
          <w:rFonts w:ascii="Times New Roman" w:hAnsi="Times New Roman"/>
          <w:b/>
          <w:sz w:val="24"/>
          <w:szCs w:val="24"/>
        </w:rPr>
        <w:t>Pendleton, L.</w:t>
      </w:r>
      <w:r w:rsidRPr="00402477">
        <w:rPr>
          <w:rFonts w:ascii="Times New Roman" w:hAnsi="Times New Roman"/>
          <w:sz w:val="24"/>
          <w:szCs w:val="24"/>
        </w:rPr>
        <w:t xml:space="preserve"> (2018). Mapping the global distribution of locally-generated marine ecosystem services: The case of the West and Central Pacific Ocean tuna fisheries. </w:t>
      </w:r>
      <w:r w:rsidRPr="008D691F">
        <w:rPr>
          <w:rFonts w:ascii="Times New Roman" w:hAnsi="Times New Roman"/>
          <w:b/>
          <w:iCs/>
          <w:sz w:val="24"/>
          <w:szCs w:val="24"/>
        </w:rPr>
        <w:t>Ecosystem services</w:t>
      </w:r>
      <w:r w:rsidRPr="00402477">
        <w:rPr>
          <w:rFonts w:ascii="Times New Roman" w:hAnsi="Times New Roman"/>
          <w:sz w:val="24"/>
          <w:szCs w:val="24"/>
        </w:rPr>
        <w:t>. DOI: </w:t>
      </w:r>
      <w:hyperlink r:id="rId10" w:history="1">
        <w:r w:rsidRPr="00402477">
          <w:rPr>
            <w:rFonts w:ascii="Times New Roman" w:hAnsi="Times New Roman"/>
            <w:sz w:val="24"/>
            <w:szCs w:val="24"/>
          </w:rPr>
          <w:t>10.1016/j.ecoser.2018.05.008</w:t>
        </w:r>
      </w:hyperlink>
    </w:p>
    <w:p w:rsidR="00402477" w:rsidRPr="00874D51" w:rsidRDefault="00402477" w:rsidP="00874D51">
      <w:pPr>
        <w:tabs>
          <w:tab w:val="left" w:pos="1080"/>
        </w:tabs>
        <w:suppressAutoHyphens/>
        <w:ind w:left="1080"/>
        <w:rPr>
          <w:rFonts w:ascii="Times New Roman" w:hAnsi="Times New Roman"/>
          <w:sz w:val="24"/>
          <w:szCs w:val="24"/>
        </w:rPr>
      </w:pPr>
    </w:p>
    <w:p w:rsidR="00DB17EE" w:rsidRPr="00DB17EE" w:rsidRDefault="00DB17EE" w:rsidP="00DB17EE">
      <w:pPr>
        <w:numPr>
          <w:ilvl w:val="0"/>
          <w:numId w:val="33"/>
        </w:numPr>
        <w:tabs>
          <w:tab w:val="left" w:pos="1080"/>
        </w:tabs>
        <w:suppressAutoHyphens/>
        <w:ind w:left="1080" w:hanging="720"/>
        <w:rPr>
          <w:rFonts w:ascii="Times New Roman" w:hAnsi="Times New Roman"/>
          <w:sz w:val="24"/>
          <w:szCs w:val="24"/>
        </w:rPr>
      </w:pPr>
      <w:r w:rsidRPr="00DB17EE">
        <w:rPr>
          <w:rFonts w:ascii="Times New Roman" w:hAnsi="Times New Roman"/>
          <w:sz w:val="24"/>
          <w:szCs w:val="24"/>
        </w:rPr>
        <w:t>Himes-Cornell,</w:t>
      </w:r>
      <w:r w:rsidR="006C4D4C">
        <w:rPr>
          <w:rFonts w:ascii="Times New Roman" w:hAnsi="Times New Roman"/>
          <w:sz w:val="24"/>
          <w:szCs w:val="24"/>
        </w:rPr>
        <w:t xml:space="preserve"> A., </w:t>
      </w:r>
      <w:r w:rsidRPr="00DB17EE">
        <w:rPr>
          <w:rFonts w:ascii="Times New Roman" w:hAnsi="Times New Roman"/>
          <w:b/>
          <w:sz w:val="24"/>
          <w:szCs w:val="24"/>
        </w:rPr>
        <w:t>Pendleton</w:t>
      </w:r>
      <w:r w:rsidRPr="00DB17EE">
        <w:rPr>
          <w:rFonts w:ascii="Times New Roman" w:hAnsi="Times New Roman"/>
          <w:sz w:val="24"/>
          <w:szCs w:val="24"/>
        </w:rPr>
        <w:t>,</w:t>
      </w:r>
      <w:r w:rsidR="006C4D4C">
        <w:rPr>
          <w:rFonts w:ascii="Times New Roman" w:hAnsi="Times New Roman"/>
          <w:sz w:val="24"/>
          <w:szCs w:val="24"/>
        </w:rPr>
        <w:t xml:space="preserve"> L. and</w:t>
      </w:r>
      <w:r w:rsidRPr="00DB17EE">
        <w:rPr>
          <w:rFonts w:ascii="Times New Roman" w:hAnsi="Times New Roman"/>
          <w:sz w:val="24"/>
          <w:szCs w:val="24"/>
        </w:rPr>
        <w:t xml:space="preserve"> P</w:t>
      </w:r>
      <w:r w:rsidR="006C4D4C">
        <w:rPr>
          <w:rFonts w:ascii="Times New Roman" w:hAnsi="Times New Roman"/>
          <w:sz w:val="24"/>
          <w:szCs w:val="24"/>
        </w:rPr>
        <w:t xml:space="preserve">. </w:t>
      </w:r>
      <w:proofErr w:type="spellStart"/>
      <w:r w:rsidRPr="00DB17EE">
        <w:rPr>
          <w:rFonts w:ascii="Times New Roman" w:hAnsi="Times New Roman"/>
          <w:sz w:val="24"/>
          <w:szCs w:val="24"/>
        </w:rPr>
        <w:t>Atiyah</w:t>
      </w:r>
      <w:proofErr w:type="spellEnd"/>
      <w:r w:rsidR="00402477">
        <w:rPr>
          <w:rFonts w:ascii="Times New Roman" w:hAnsi="Times New Roman"/>
          <w:sz w:val="24"/>
          <w:szCs w:val="24"/>
        </w:rPr>
        <w:t>. 2018.</w:t>
      </w:r>
      <w:r w:rsidRPr="00DB17EE">
        <w:rPr>
          <w:rFonts w:ascii="Times New Roman" w:hAnsi="Times New Roman"/>
          <w:sz w:val="24"/>
          <w:szCs w:val="24"/>
        </w:rPr>
        <w:t xml:space="preserve"> Valuing ecosystem services from blue forests: A systematic review of the valuation of salt marshes, sea grass beds and mangrove forests, </w:t>
      </w:r>
      <w:r w:rsidRPr="008D691F">
        <w:rPr>
          <w:rFonts w:ascii="Times New Roman" w:hAnsi="Times New Roman"/>
          <w:b/>
          <w:sz w:val="24"/>
          <w:szCs w:val="24"/>
        </w:rPr>
        <w:t>Ecosystem Services</w:t>
      </w:r>
      <w:r w:rsidRPr="00DB17EE">
        <w:rPr>
          <w:rFonts w:ascii="Times New Roman" w:hAnsi="Times New Roman"/>
          <w:sz w:val="24"/>
          <w:szCs w:val="24"/>
        </w:rPr>
        <w:t>, Volume 30, Part A, April 2018, Pages 36-48, ISSN 2212-0416, https://doi.org/10.1016/j.ecoser.2018.01.006.</w:t>
      </w:r>
    </w:p>
    <w:p w:rsidR="00DB17EE" w:rsidRDefault="00DB17EE" w:rsidP="00DB17EE">
      <w:pPr>
        <w:tabs>
          <w:tab w:val="left" w:pos="1080"/>
        </w:tabs>
        <w:suppressAutoHyphens/>
        <w:ind w:left="1080"/>
        <w:rPr>
          <w:rFonts w:ascii="Times New Roman" w:hAnsi="Times New Roman"/>
          <w:sz w:val="24"/>
          <w:szCs w:val="24"/>
        </w:rPr>
      </w:pPr>
    </w:p>
    <w:p w:rsidR="00C75941" w:rsidRDefault="00C75941" w:rsidP="00DE330E">
      <w:pPr>
        <w:numPr>
          <w:ilvl w:val="0"/>
          <w:numId w:val="33"/>
        </w:numPr>
        <w:tabs>
          <w:tab w:val="left" w:pos="1080"/>
        </w:tabs>
        <w:suppressAutoHyphens/>
        <w:ind w:left="1080" w:hanging="720"/>
        <w:rPr>
          <w:rFonts w:ascii="Times New Roman" w:hAnsi="Times New Roman"/>
          <w:sz w:val="24"/>
          <w:szCs w:val="24"/>
        </w:rPr>
      </w:pPr>
      <w:r w:rsidRPr="00C75941">
        <w:rPr>
          <w:rFonts w:ascii="Times New Roman" w:hAnsi="Times New Roman"/>
          <w:sz w:val="24"/>
          <w:szCs w:val="24"/>
        </w:rPr>
        <w:t>Dover, Cindy &amp; Arnaud-</w:t>
      </w:r>
      <w:proofErr w:type="spellStart"/>
      <w:r w:rsidRPr="00C75941">
        <w:rPr>
          <w:rFonts w:ascii="Times New Roman" w:hAnsi="Times New Roman"/>
          <w:sz w:val="24"/>
          <w:szCs w:val="24"/>
        </w:rPr>
        <w:t>Haond</w:t>
      </w:r>
      <w:proofErr w:type="spellEnd"/>
      <w:r w:rsidRPr="00C75941">
        <w:rPr>
          <w:rFonts w:ascii="Times New Roman" w:hAnsi="Times New Roman"/>
          <w:sz w:val="24"/>
          <w:szCs w:val="24"/>
        </w:rPr>
        <w:t xml:space="preserve">, Sophie &amp; Gianni, M &amp; </w:t>
      </w:r>
      <w:proofErr w:type="spellStart"/>
      <w:r w:rsidRPr="00C75941">
        <w:rPr>
          <w:rFonts w:ascii="Times New Roman" w:hAnsi="Times New Roman"/>
          <w:sz w:val="24"/>
          <w:szCs w:val="24"/>
        </w:rPr>
        <w:t>Helmreich</w:t>
      </w:r>
      <w:proofErr w:type="spellEnd"/>
      <w:r w:rsidRPr="00C75941">
        <w:rPr>
          <w:rFonts w:ascii="Times New Roman" w:hAnsi="Times New Roman"/>
          <w:sz w:val="24"/>
          <w:szCs w:val="24"/>
        </w:rPr>
        <w:t xml:space="preserve">, S &amp; A Huber, J &amp; </w:t>
      </w:r>
      <w:proofErr w:type="spellStart"/>
      <w:r w:rsidRPr="00C75941">
        <w:rPr>
          <w:rFonts w:ascii="Times New Roman" w:hAnsi="Times New Roman"/>
          <w:sz w:val="24"/>
          <w:szCs w:val="24"/>
        </w:rPr>
        <w:t>Jaeckel</w:t>
      </w:r>
      <w:proofErr w:type="spellEnd"/>
      <w:r w:rsidRPr="00C75941">
        <w:rPr>
          <w:rFonts w:ascii="Times New Roman" w:hAnsi="Times New Roman"/>
          <w:sz w:val="24"/>
          <w:szCs w:val="24"/>
        </w:rPr>
        <w:t xml:space="preserve">, Aline &amp; Metaxas, Anna &amp; </w:t>
      </w:r>
      <w:r w:rsidRPr="00C75941">
        <w:rPr>
          <w:rFonts w:ascii="Times New Roman" w:hAnsi="Times New Roman"/>
          <w:b/>
          <w:sz w:val="24"/>
          <w:szCs w:val="24"/>
        </w:rPr>
        <w:t>Pendleton, Linwood</w:t>
      </w:r>
      <w:r w:rsidRPr="00C75941">
        <w:rPr>
          <w:rFonts w:ascii="Times New Roman" w:hAnsi="Times New Roman"/>
          <w:sz w:val="24"/>
          <w:szCs w:val="24"/>
        </w:rPr>
        <w:t xml:space="preserve"> &amp; Petersen, Sven &amp; Ramirez-</w:t>
      </w:r>
      <w:proofErr w:type="spellStart"/>
      <w:r w:rsidRPr="00C75941">
        <w:rPr>
          <w:rFonts w:ascii="Times New Roman" w:hAnsi="Times New Roman"/>
          <w:sz w:val="24"/>
          <w:szCs w:val="24"/>
        </w:rPr>
        <w:t>Llodra</w:t>
      </w:r>
      <w:proofErr w:type="spellEnd"/>
      <w:r w:rsidRPr="00C75941">
        <w:rPr>
          <w:rFonts w:ascii="Times New Roman" w:hAnsi="Times New Roman"/>
          <w:sz w:val="24"/>
          <w:szCs w:val="24"/>
        </w:rPr>
        <w:t xml:space="preserve">, Eva &amp; E Steinberg, P &amp; </w:t>
      </w:r>
      <w:proofErr w:type="spellStart"/>
      <w:r w:rsidRPr="00C75941">
        <w:rPr>
          <w:rFonts w:ascii="Times New Roman" w:hAnsi="Times New Roman"/>
          <w:sz w:val="24"/>
          <w:szCs w:val="24"/>
        </w:rPr>
        <w:t>Tunnicliffe</w:t>
      </w:r>
      <w:proofErr w:type="spellEnd"/>
      <w:r w:rsidRPr="00C75941">
        <w:rPr>
          <w:rFonts w:ascii="Times New Roman" w:hAnsi="Times New Roman"/>
          <w:sz w:val="24"/>
          <w:szCs w:val="24"/>
        </w:rPr>
        <w:t xml:space="preserve">, V &amp; Yamamoto, H. 2018. Scientific rationale and international obligations for protection of active hydrothermal vent ecosystems from deep-sea mining. </w:t>
      </w:r>
      <w:r w:rsidRPr="008D691F">
        <w:rPr>
          <w:rFonts w:ascii="Times New Roman" w:hAnsi="Times New Roman"/>
          <w:b/>
          <w:sz w:val="24"/>
          <w:szCs w:val="24"/>
        </w:rPr>
        <w:t>Marine Policy</w:t>
      </w:r>
      <w:r w:rsidRPr="00C75941">
        <w:rPr>
          <w:rFonts w:ascii="Times New Roman" w:hAnsi="Times New Roman"/>
          <w:sz w:val="24"/>
          <w:szCs w:val="24"/>
        </w:rPr>
        <w:t>. 90. 20-28. 10.1016/j.marpol.2018.01.020.</w:t>
      </w:r>
    </w:p>
    <w:p w:rsidR="00C75941" w:rsidRDefault="00C75941" w:rsidP="00C75941">
      <w:pPr>
        <w:tabs>
          <w:tab w:val="left" w:pos="1080"/>
        </w:tabs>
        <w:suppressAutoHyphens/>
        <w:ind w:left="1080"/>
        <w:rPr>
          <w:rFonts w:ascii="Times New Roman" w:hAnsi="Times New Roman"/>
          <w:sz w:val="24"/>
          <w:szCs w:val="24"/>
        </w:rPr>
      </w:pPr>
    </w:p>
    <w:p w:rsidR="00DE330E" w:rsidRPr="00DE330E" w:rsidRDefault="00DE330E" w:rsidP="00DE330E">
      <w:pPr>
        <w:numPr>
          <w:ilvl w:val="0"/>
          <w:numId w:val="33"/>
        </w:numPr>
        <w:tabs>
          <w:tab w:val="left" w:pos="1080"/>
        </w:tabs>
        <w:suppressAutoHyphens/>
        <w:ind w:left="1080" w:hanging="720"/>
        <w:rPr>
          <w:rFonts w:ascii="Times New Roman" w:hAnsi="Times New Roman"/>
          <w:sz w:val="24"/>
          <w:szCs w:val="24"/>
        </w:rPr>
      </w:pPr>
      <w:r>
        <w:rPr>
          <w:rFonts w:ascii="Times New Roman" w:hAnsi="Times New Roman"/>
          <w:sz w:val="24"/>
          <w:szCs w:val="24"/>
        </w:rPr>
        <w:t xml:space="preserve">Comte, A. and </w:t>
      </w:r>
      <w:r w:rsidRPr="00DE330E">
        <w:rPr>
          <w:rFonts w:ascii="Times New Roman" w:hAnsi="Times New Roman"/>
          <w:b/>
          <w:sz w:val="24"/>
          <w:szCs w:val="24"/>
        </w:rPr>
        <w:t>L. Pendleton</w:t>
      </w:r>
      <w:r w:rsidRPr="00DE330E">
        <w:rPr>
          <w:rFonts w:ascii="Times New Roman" w:hAnsi="Times New Roman"/>
          <w:sz w:val="24"/>
          <w:szCs w:val="24"/>
        </w:rPr>
        <w:t xml:space="preserve">. </w:t>
      </w:r>
      <w:r>
        <w:rPr>
          <w:rFonts w:ascii="Times New Roman" w:hAnsi="Times New Roman"/>
          <w:sz w:val="24"/>
          <w:szCs w:val="24"/>
        </w:rPr>
        <w:t xml:space="preserve">2018. </w:t>
      </w:r>
      <w:r w:rsidRPr="00DE330E">
        <w:rPr>
          <w:rFonts w:ascii="Times New Roman" w:hAnsi="Times New Roman"/>
          <w:sz w:val="24"/>
          <w:szCs w:val="24"/>
        </w:rPr>
        <w:t>Management strategies for coral reefs and people under global environmental change: 25 years of scientific research</w:t>
      </w:r>
      <w:r>
        <w:rPr>
          <w:rFonts w:ascii="Times New Roman" w:hAnsi="Times New Roman"/>
          <w:sz w:val="24"/>
          <w:szCs w:val="24"/>
        </w:rPr>
        <w:t xml:space="preserve">.  </w:t>
      </w:r>
      <w:r w:rsidRPr="008D691F">
        <w:rPr>
          <w:rFonts w:ascii="Times New Roman" w:hAnsi="Times New Roman"/>
          <w:b/>
          <w:sz w:val="24"/>
          <w:szCs w:val="24"/>
        </w:rPr>
        <w:t>Journal of Environmental Management</w:t>
      </w:r>
      <w:r>
        <w:rPr>
          <w:rFonts w:ascii="Times New Roman" w:hAnsi="Times New Roman"/>
          <w:sz w:val="24"/>
          <w:szCs w:val="24"/>
        </w:rPr>
        <w:t>. 209: 462-474</w:t>
      </w:r>
    </w:p>
    <w:p w:rsidR="00DE330E" w:rsidRPr="00DE330E" w:rsidRDefault="00DE330E" w:rsidP="00DE330E">
      <w:pPr>
        <w:tabs>
          <w:tab w:val="left" w:pos="1080"/>
        </w:tabs>
        <w:suppressAutoHyphens/>
        <w:ind w:left="1080"/>
        <w:rPr>
          <w:rFonts w:ascii="Times New Roman" w:hAnsi="Times New Roman"/>
          <w:sz w:val="24"/>
          <w:szCs w:val="24"/>
        </w:rPr>
      </w:pPr>
    </w:p>
    <w:p w:rsidR="006E0CEB" w:rsidRPr="00FE5AA2" w:rsidRDefault="006E0CEB" w:rsidP="00FE5AA2">
      <w:pPr>
        <w:numPr>
          <w:ilvl w:val="0"/>
          <w:numId w:val="33"/>
        </w:numPr>
        <w:tabs>
          <w:tab w:val="left" w:pos="1080"/>
        </w:tabs>
        <w:suppressAutoHyphens/>
        <w:ind w:left="1080" w:hanging="720"/>
        <w:rPr>
          <w:rFonts w:ascii="Times New Roman" w:hAnsi="Times New Roman"/>
          <w:sz w:val="24"/>
          <w:szCs w:val="24"/>
        </w:rPr>
      </w:pPr>
      <w:r w:rsidRPr="00DB17EE">
        <w:rPr>
          <w:rFonts w:ascii="Times New Roman" w:hAnsi="Times New Roman"/>
          <w:b/>
          <w:sz w:val="24"/>
          <w:szCs w:val="24"/>
        </w:rPr>
        <w:t>Pendleton, L.,</w:t>
      </w:r>
      <w:r w:rsidRPr="00700811">
        <w:rPr>
          <w:rFonts w:ascii="Times New Roman" w:hAnsi="Times New Roman"/>
          <w:sz w:val="24"/>
          <w:szCs w:val="24"/>
        </w:rPr>
        <w:t xml:space="preserve"> </w:t>
      </w:r>
      <w:proofErr w:type="spellStart"/>
      <w:r w:rsidRPr="00700811">
        <w:rPr>
          <w:rFonts w:ascii="Times New Roman" w:hAnsi="Times New Roman"/>
          <w:sz w:val="24"/>
          <w:szCs w:val="24"/>
        </w:rPr>
        <w:t>Ahmadia</w:t>
      </w:r>
      <w:proofErr w:type="spellEnd"/>
      <w:r w:rsidRPr="00700811">
        <w:rPr>
          <w:rFonts w:ascii="Times New Roman" w:hAnsi="Times New Roman"/>
          <w:sz w:val="24"/>
          <w:szCs w:val="24"/>
        </w:rPr>
        <w:t xml:space="preserve">, G., </w:t>
      </w:r>
      <w:proofErr w:type="spellStart"/>
      <w:r w:rsidRPr="00700811">
        <w:rPr>
          <w:rFonts w:ascii="Times New Roman" w:hAnsi="Times New Roman"/>
          <w:sz w:val="24"/>
          <w:szCs w:val="24"/>
        </w:rPr>
        <w:t>Browma</w:t>
      </w:r>
      <w:r w:rsidR="00D70697">
        <w:rPr>
          <w:rFonts w:ascii="Times New Roman" w:hAnsi="Times New Roman"/>
          <w:sz w:val="24"/>
          <w:szCs w:val="24"/>
        </w:rPr>
        <w:t>n</w:t>
      </w:r>
      <w:proofErr w:type="spellEnd"/>
      <w:r w:rsidRPr="00700811">
        <w:rPr>
          <w:rFonts w:ascii="Times New Roman" w:hAnsi="Times New Roman"/>
          <w:sz w:val="24"/>
          <w:szCs w:val="24"/>
        </w:rPr>
        <w:t xml:space="preserve">, H, </w:t>
      </w:r>
      <w:proofErr w:type="spellStart"/>
      <w:r w:rsidRPr="00700811">
        <w:rPr>
          <w:rFonts w:ascii="Times New Roman" w:hAnsi="Times New Roman"/>
          <w:sz w:val="24"/>
          <w:szCs w:val="24"/>
        </w:rPr>
        <w:t>Thurstan</w:t>
      </w:r>
      <w:proofErr w:type="spellEnd"/>
      <w:r w:rsidRPr="00700811">
        <w:rPr>
          <w:rFonts w:ascii="Times New Roman" w:hAnsi="Times New Roman"/>
          <w:sz w:val="24"/>
          <w:szCs w:val="24"/>
        </w:rPr>
        <w:t xml:space="preserve">, R., Kaplan, D. and V. </w:t>
      </w:r>
      <w:proofErr w:type="spellStart"/>
      <w:r w:rsidRPr="00700811">
        <w:rPr>
          <w:rFonts w:ascii="Times New Roman" w:hAnsi="Times New Roman"/>
          <w:sz w:val="24"/>
          <w:szCs w:val="24"/>
        </w:rPr>
        <w:t>Bartelino</w:t>
      </w:r>
      <w:proofErr w:type="spellEnd"/>
      <w:r w:rsidRPr="00700811">
        <w:rPr>
          <w:rFonts w:ascii="Times New Roman" w:hAnsi="Times New Roman"/>
          <w:sz w:val="24"/>
          <w:szCs w:val="24"/>
        </w:rPr>
        <w:t xml:space="preserve">. 2017. Debating MPA Effectiveness.  </w:t>
      </w:r>
      <w:r w:rsidRPr="008D691F">
        <w:rPr>
          <w:rFonts w:ascii="Times New Roman" w:hAnsi="Times New Roman"/>
          <w:b/>
          <w:sz w:val="24"/>
          <w:szCs w:val="24"/>
        </w:rPr>
        <w:t>ICES Journal of Marine Science</w:t>
      </w:r>
      <w:r w:rsidRPr="00700811">
        <w:rPr>
          <w:rFonts w:ascii="Times New Roman" w:hAnsi="Times New Roman"/>
          <w:sz w:val="24"/>
          <w:szCs w:val="24"/>
        </w:rPr>
        <w:t xml:space="preserve">. </w:t>
      </w:r>
      <w:r w:rsidR="00FE5AA2">
        <w:rPr>
          <w:rFonts w:ascii="Times New Roman" w:hAnsi="Times New Roman"/>
          <w:sz w:val="24"/>
          <w:szCs w:val="24"/>
        </w:rPr>
        <w:t xml:space="preserve">August. </w:t>
      </w:r>
      <w:hyperlink r:id="rId11" w:history="1">
        <w:r w:rsidR="00FE5AA2" w:rsidRPr="00FE5AA2">
          <w:rPr>
            <w:rFonts w:ascii="Times New Roman" w:hAnsi="Times New Roman"/>
            <w:sz w:val="24"/>
            <w:szCs w:val="24"/>
          </w:rPr>
          <w:t>https://doi.org/10.1093/icesjms/fsx154</w:t>
        </w:r>
      </w:hyperlink>
    </w:p>
    <w:p w:rsidR="006E0CEB" w:rsidRPr="00700811" w:rsidRDefault="006E0CEB" w:rsidP="006E0CEB">
      <w:pPr>
        <w:tabs>
          <w:tab w:val="left" w:pos="1080"/>
        </w:tabs>
        <w:suppressAutoHyphens/>
        <w:ind w:left="1080"/>
        <w:rPr>
          <w:rFonts w:ascii="Times New Roman" w:hAnsi="Times New Roman"/>
          <w:sz w:val="24"/>
          <w:szCs w:val="24"/>
        </w:rPr>
      </w:pPr>
    </w:p>
    <w:p w:rsidR="006E0CEB" w:rsidRPr="00700811" w:rsidRDefault="006E0CEB" w:rsidP="006E0CEB">
      <w:pPr>
        <w:numPr>
          <w:ilvl w:val="0"/>
          <w:numId w:val="33"/>
        </w:numPr>
        <w:tabs>
          <w:tab w:val="left" w:pos="1080"/>
        </w:tabs>
        <w:suppressAutoHyphens/>
        <w:ind w:left="1080" w:hanging="720"/>
        <w:rPr>
          <w:rFonts w:ascii="Times New Roman" w:hAnsi="Times New Roman"/>
          <w:sz w:val="24"/>
          <w:szCs w:val="24"/>
        </w:rPr>
      </w:pPr>
      <w:r w:rsidRPr="00700811">
        <w:rPr>
          <w:rFonts w:ascii="Times New Roman" w:hAnsi="Times New Roman"/>
          <w:sz w:val="24"/>
          <w:szCs w:val="24"/>
        </w:rPr>
        <w:t xml:space="preserve">Van Dover, C L, </w:t>
      </w:r>
      <w:proofErr w:type="spellStart"/>
      <w:r w:rsidRPr="00700811">
        <w:rPr>
          <w:rFonts w:ascii="Times New Roman" w:hAnsi="Times New Roman"/>
          <w:sz w:val="24"/>
          <w:szCs w:val="24"/>
        </w:rPr>
        <w:t>Ardron</w:t>
      </w:r>
      <w:proofErr w:type="spellEnd"/>
      <w:r w:rsidRPr="00700811">
        <w:rPr>
          <w:rFonts w:ascii="Times New Roman" w:hAnsi="Times New Roman"/>
          <w:sz w:val="24"/>
          <w:szCs w:val="24"/>
        </w:rPr>
        <w:t xml:space="preserve">, J A, Escobar, E, Gianni, M, </w:t>
      </w:r>
      <w:proofErr w:type="spellStart"/>
      <w:r w:rsidRPr="00700811">
        <w:rPr>
          <w:rFonts w:ascii="Times New Roman" w:hAnsi="Times New Roman"/>
          <w:sz w:val="24"/>
          <w:szCs w:val="24"/>
        </w:rPr>
        <w:t>Gjerde</w:t>
      </w:r>
      <w:proofErr w:type="spellEnd"/>
      <w:r w:rsidRPr="00700811">
        <w:rPr>
          <w:rFonts w:ascii="Times New Roman" w:hAnsi="Times New Roman"/>
          <w:sz w:val="24"/>
          <w:szCs w:val="24"/>
        </w:rPr>
        <w:t xml:space="preserve">, K M, </w:t>
      </w:r>
      <w:proofErr w:type="spellStart"/>
      <w:r w:rsidRPr="00700811">
        <w:rPr>
          <w:rFonts w:ascii="Times New Roman" w:hAnsi="Times New Roman"/>
          <w:sz w:val="24"/>
          <w:szCs w:val="24"/>
        </w:rPr>
        <w:t>Jaeckel</w:t>
      </w:r>
      <w:proofErr w:type="spellEnd"/>
      <w:r w:rsidRPr="00700811">
        <w:rPr>
          <w:rFonts w:ascii="Times New Roman" w:hAnsi="Times New Roman"/>
          <w:sz w:val="24"/>
          <w:szCs w:val="24"/>
        </w:rPr>
        <w:t xml:space="preserve">, A, Jones, D O B, Levin, L A, Niner, H J, </w:t>
      </w:r>
      <w:r w:rsidRPr="00700811">
        <w:rPr>
          <w:rFonts w:ascii="Times New Roman" w:hAnsi="Times New Roman"/>
          <w:b/>
          <w:sz w:val="24"/>
          <w:szCs w:val="24"/>
        </w:rPr>
        <w:t>Pendleton, L</w:t>
      </w:r>
      <w:r w:rsidRPr="00700811">
        <w:rPr>
          <w:rFonts w:ascii="Times New Roman" w:hAnsi="Times New Roman"/>
          <w:sz w:val="24"/>
          <w:szCs w:val="24"/>
        </w:rPr>
        <w:t>, Smith, C R, Thiele, T, Turner, P J, Watling, L, and PPE Weaver. 2017. Biodiversity</w:t>
      </w:r>
      <w:r w:rsidR="00844A5E">
        <w:rPr>
          <w:rFonts w:ascii="Times New Roman" w:hAnsi="Times New Roman"/>
          <w:sz w:val="24"/>
          <w:szCs w:val="24"/>
        </w:rPr>
        <w:t xml:space="preserve"> </w:t>
      </w:r>
      <w:r w:rsidRPr="00700811">
        <w:rPr>
          <w:rFonts w:ascii="Times New Roman" w:hAnsi="Times New Roman"/>
          <w:sz w:val="24"/>
          <w:szCs w:val="24"/>
        </w:rPr>
        <w:t xml:space="preserve">loss from deep-sea mining. </w:t>
      </w:r>
      <w:r w:rsidRPr="008D691F">
        <w:rPr>
          <w:rFonts w:ascii="Times New Roman" w:hAnsi="Times New Roman"/>
          <w:b/>
          <w:sz w:val="24"/>
          <w:szCs w:val="24"/>
        </w:rPr>
        <w:t>Nature Geoscience</w:t>
      </w:r>
      <w:r w:rsidRPr="00700811">
        <w:rPr>
          <w:rFonts w:ascii="Times New Roman" w:hAnsi="Times New Roman"/>
          <w:sz w:val="24"/>
          <w:szCs w:val="24"/>
        </w:rPr>
        <w:t>. 10, 464–465</w:t>
      </w:r>
    </w:p>
    <w:p w:rsidR="006E0CEB" w:rsidRDefault="006E0CEB" w:rsidP="006E0CEB">
      <w:pPr>
        <w:tabs>
          <w:tab w:val="left" w:pos="1080"/>
        </w:tabs>
        <w:suppressAutoHyphens/>
        <w:rPr>
          <w:rFonts w:ascii="Times New Roman" w:hAnsi="Times New Roman"/>
          <w:b/>
          <w:sz w:val="24"/>
          <w:szCs w:val="24"/>
        </w:rPr>
      </w:pPr>
    </w:p>
    <w:p w:rsidR="006E0CEB" w:rsidRPr="00350E61" w:rsidRDefault="006E0CEB" w:rsidP="006E0CEB">
      <w:pPr>
        <w:numPr>
          <w:ilvl w:val="0"/>
          <w:numId w:val="33"/>
        </w:numPr>
        <w:tabs>
          <w:tab w:val="left" w:pos="1080"/>
        </w:tabs>
        <w:suppressAutoHyphens/>
        <w:ind w:left="1080" w:hanging="720"/>
        <w:rPr>
          <w:rFonts w:ascii="Times New Roman" w:hAnsi="Times New Roman"/>
          <w:b/>
          <w:sz w:val="24"/>
          <w:szCs w:val="24"/>
        </w:rPr>
      </w:pPr>
      <w:r w:rsidRPr="00350E61">
        <w:rPr>
          <w:rFonts w:ascii="Times New Roman" w:hAnsi="Times New Roman"/>
          <w:b/>
          <w:sz w:val="24"/>
          <w:szCs w:val="24"/>
        </w:rPr>
        <w:t xml:space="preserve">Pendleton, L. </w:t>
      </w:r>
      <w:r w:rsidRPr="00350E61">
        <w:rPr>
          <w:rFonts w:ascii="Times New Roman" w:hAnsi="Times New Roman"/>
          <w:sz w:val="24"/>
          <w:szCs w:val="24"/>
        </w:rPr>
        <w:t xml:space="preserve">and Edwards, P. </w:t>
      </w:r>
      <w:r>
        <w:rPr>
          <w:rFonts w:ascii="Times New Roman" w:hAnsi="Times New Roman"/>
          <w:sz w:val="24"/>
          <w:szCs w:val="24"/>
        </w:rPr>
        <w:t xml:space="preserve">2017. </w:t>
      </w:r>
      <w:r w:rsidRPr="00350E61">
        <w:rPr>
          <w:rFonts w:ascii="Times New Roman" w:hAnsi="Times New Roman"/>
          <w:sz w:val="24"/>
          <w:szCs w:val="24"/>
        </w:rPr>
        <w:t xml:space="preserve">Measuring the human so what of large-scale coral reef loss.  </w:t>
      </w:r>
      <w:proofErr w:type="spellStart"/>
      <w:r w:rsidRPr="008D691F">
        <w:rPr>
          <w:rFonts w:ascii="Times New Roman" w:hAnsi="Times New Roman"/>
          <w:b/>
          <w:sz w:val="24"/>
          <w:szCs w:val="24"/>
        </w:rPr>
        <w:t>Biodiversit</w:t>
      </w:r>
      <w:proofErr w:type="spellEnd"/>
      <w:r w:rsidRPr="00350E61">
        <w:rPr>
          <w:rFonts w:ascii="Times New Roman" w:hAnsi="Times New Roman"/>
          <w:sz w:val="24"/>
          <w:szCs w:val="24"/>
        </w:rPr>
        <w:t>. 18:1:13-15</w:t>
      </w:r>
    </w:p>
    <w:p w:rsidR="006E0CEB" w:rsidRPr="00350E61" w:rsidRDefault="006E0CEB" w:rsidP="006E0CEB">
      <w:pPr>
        <w:tabs>
          <w:tab w:val="left" w:pos="1080"/>
        </w:tabs>
        <w:suppressAutoHyphens/>
        <w:ind w:left="1080"/>
        <w:rPr>
          <w:rFonts w:ascii="Times New Roman" w:hAnsi="Times New Roman"/>
          <w:b/>
          <w:sz w:val="24"/>
          <w:szCs w:val="24"/>
        </w:rPr>
      </w:pPr>
      <w:r>
        <w:rPr>
          <w:rFonts w:ascii="Times New Roman" w:hAnsi="Times New Roman"/>
          <w:sz w:val="24"/>
          <w:szCs w:val="24"/>
        </w:rPr>
        <w:t xml:space="preserve"> </w:t>
      </w:r>
    </w:p>
    <w:p w:rsidR="006E0CEB" w:rsidRDefault="006E0CEB" w:rsidP="006E0CEB">
      <w:pPr>
        <w:numPr>
          <w:ilvl w:val="0"/>
          <w:numId w:val="33"/>
        </w:numPr>
        <w:tabs>
          <w:tab w:val="left" w:pos="1080"/>
        </w:tabs>
        <w:suppressAutoHyphens/>
        <w:ind w:left="1080" w:hanging="720"/>
        <w:rPr>
          <w:rFonts w:ascii="Times New Roman" w:hAnsi="Times New Roman"/>
          <w:sz w:val="24"/>
          <w:szCs w:val="24"/>
        </w:rPr>
      </w:pPr>
      <w:proofErr w:type="spellStart"/>
      <w:r w:rsidRPr="00ED1B28">
        <w:rPr>
          <w:rFonts w:ascii="Times New Roman" w:hAnsi="Times New Roman"/>
          <w:sz w:val="24"/>
          <w:szCs w:val="24"/>
        </w:rPr>
        <w:t>Drakou</w:t>
      </w:r>
      <w:proofErr w:type="spellEnd"/>
      <w:r w:rsidRPr="00ED1B28">
        <w:rPr>
          <w:rFonts w:ascii="Times New Roman" w:hAnsi="Times New Roman"/>
          <w:sz w:val="24"/>
          <w:szCs w:val="24"/>
        </w:rPr>
        <w:t xml:space="preserve"> EG, </w:t>
      </w:r>
      <w:r w:rsidRPr="00ED1B28">
        <w:rPr>
          <w:rFonts w:ascii="Times New Roman" w:hAnsi="Times New Roman"/>
          <w:b/>
          <w:sz w:val="24"/>
          <w:szCs w:val="24"/>
        </w:rPr>
        <w:t>Pendleton L,</w:t>
      </w:r>
      <w:r w:rsidRPr="00ED1B28">
        <w:rPr>
          <w:rFonts w:ascii="Times New Roman" w:hAnsi="Times New Roman"/>
          <w:sz w:val="24"/>
          <w:szCs w:val="24"/>
        </w:rPr>
        <w:t xml:space="preserve"> </w:t>
      </w:r>
      <w:proofErr w:type="spellStart"/>
      <w:r w:rsidRPr="00ED1B28">
        <w:rPr>
          <w:rFonts w:ascii="Times New Roman" w:hAnsi="Times New Roman"/>
          <w:sz w:val="24"/>
          <w:szCs w:val="24"/>
        </w:rPr>
        <w:t>Effron</w:t>
      </w:r>
      <w:proofErr w:type="spellEnd"/>
      <w:r w:rsidRPr="00ED1B28">
        <w:rPr>
          <w:rFonts w:ascii="Times New Roman" w:hAnsi="Times New Roman"/>
          <w:sz w:val="24"/>
          <w:szCs w:val="24"/>
        </w:rPr>
        <w:t xml:space="preserve"> M., Ingram JC, </w:t>
      </w:r>
      <w:proofErr w:type="spellStart"/>
      <w:r w:rsidRPr="00ED1B28">
        <w:rPr>
          <w:rFonts w:ascii="Times New Roman" w:hAnsi="Times New Roman"/>
          <w:sz w:val="24"/>
          <w:szCs w:val="24"/>
        </w:rPr>
        <w:t>Teneva</w:t>
      </w:r>
      <w:proofErr w:type="spellEnd"/>
      <w:r w:rsidRPr="00ED1B28">
        <w:rPr>
          <w:rFonts w:ascii="Times New Roman" w:hAnsi="Times New Roman"/>
          <w:sz w:val="24"/>
          <w:szCs w:val="24"/>
        </w:rPr>
        <w:t xml:space="preserve"> L. 2017. When ecosystems and their services are not co-located: oceans and coasts. </w:t>
      </w:r>
      <w:r w:rsidRPr="008D691F">
        <w:rPr>
          <w:rFonts w:ascii="Times New Roman" w:hAnsi="Times New Roman"/>
          <w:b/>
          <w:sz w:val="24"/>
          <w:szCs w:val="24"/>
        </w:rPr>
        <w:t>ICES Journal of Marine Science</w:t>
      </w:r>
      <w:r w:rsidRPr="00ED1B28">
        <w:rPr>
          <w:rFonts w:ascii="Times New Roman" w:hAnsi="Times New Roman"/>
          <w:sz w:val="24"/>
          <w:szCs w:val="24"/>
        </w:rPr>
        <w:t>. doi:10.1093/</w:t>
      </w:r>
      <w:proofErr w:type="spellStart"/>
      <w:r w:rsidRPr="00ED1B28">
        <w:rPr>
          <w:rFonts w:ascii="Times New Roman" w:hAnsi="Times New Roman"/>
          <w:sz w:val="24"/>
          <w:szCs w:val="24"/>
        </w:rPr>
        <w:t>icesjms</w:t>
      </w:r>
      <w:proofErr w:type="spellEnd"/>
      <w:r w:rsidRPr="00ED1B28">
        <w:rPr>
          <w:rFonts w:ascii="Times New Roman" w:hAnsi="Times New Roman"/>
          <w:sz w:val="24"/>
          <w:szCs w:val="24"/>
        </w:rPr>
        <w:t>/fsx026.</w:t>
      </w:r>
      <w:r>
        <w:rPr>
          <w:rFonts w:ascii="Times New Roman" w:hAnsi="Times New Roman"/>
          <w:sz w:val="24"/>
          <w:szCs w:val="24"/>
        </w:rPr>
        <w:t xml:space="preserve"> (LP conceived of paper idea and secured funding)</w:t>
      </w:r>
    </w:p>
    <w:p w:rsidR="006E0CEB" w:rsidRPr="00ED1B28" w:rsidRDefault="006E0CEB" w:rsidP="006E0CEB">
      <w:pPr>
        <w:tabs>
          <w:tab w:val="left" w:pos="1080"/>
        </w:tabs>
        <w:suppressAutoHyphens/>
        <w:rPr>
          <w:rFonts w:ascii="Times New Roman" w:hAnsi="Times New Roman"/>
          <w:sz w:val="24"/>
          <w:szCs w:val="24"/>
        </w:rPr>
      </w:pPr>
    </w:p>
    <w:p w:rsidR="006E0CEB" w:rsidRDefault="006E0CEB" w:rsidP="006E0CEB">
      <w:pPr>
        <w:numPr>
          <w:ilvl w:val="0"/>
          <w:numId w:val="33"/>
        </w:numPr>
        <w:tabs>
          <w:tab w:val="left" w:pos="1080"/>
        </w:tabs>
        <w:suppressAutoHyphens/>
        <w:ind w:left="1080" w:hanging="720"/>
        <w:rPr>
          <w:rFonts w:ascii="Times New Roman" w:hAnsi="Times New Roman"/>
          <w:sz w:val="24"/>
          <w:szCs w:val="24"/>
        </w:rPr>
      </w:pPr>
      <w:r>
        <w:rPr>
          <w:rFonts w:ascii="Times New Roman" w:hAnsi="Times New Roman"/>
          <w:sz w:val="24"/>
          <w:szCs w:val="24"/>
        </w:rPr>
        <w:t xml:space="preserve">Hoyt, S., </w:t>
      </w:r>
      <w:r w:rsidRPr="004F668F">
        <w:rPr>
          <w:rFonts w:ascii="Times New Roman" w:hAnsi="Times New Roman"/>
          <w:b/>
          <w:sz w:val="24"/>
          <w:szCs w:val="24"/>
        </w:rPr>
        <w:t>Pendleton, L.</w:t>
      </w:r>
      <w:r>
        <w:rPr>
          <w:rFonts w:ascii="Times New Roman" w:hAnsi="Times New Roman"/>
          <w:sz w:val="24"/>
          <w:szCs w:val="24"/>
        </w:rPr>
        <w:t xml:space="preserve">, </w:t>
      </w:r>
      <w:proofErr w:type="spellStart"/>
      <w:r>
        <w:rPr>
          <w:rFonts w:ascii="Times New Roman" w:hAnsi="Times New Roman"/>
          <w:sz w:val="24"/>
          <w:szCs w:val="24"/>
        </w:rPr>
        <w:t>Thébaud</w:t>
      </w:r>
      <w:proofErr w:type="spellEnd"/>
      <w:r>
        <w:rPr>
          <w:rFonts w:ascii="Times New Roman" w:hAnsi="Times New Roman"/>
          <w:sz w:val="24"/>
          <w:szCs w:val="24"/>
        </w:rPr>
        <w:t xml:space="preserve">, O., and C. van Dover.  2017. Addressing the Financial Consequences of Unknown Environmental Impacts in Deep-Sea Mining.  </w:t>
      </w:r>
      <w:r w:rsidRPr="008D691F">
        <w:rPr>
          <w:rFonts w:ascii="Times New Roman" w:hAnsi="Times New Roman"/>
          <w:b/>
          <w:sz w:val="24"/>
          <w:szCs w:val="24"/>
        </w:rPr>
        <w:t xml:space="preserve">Annales des </w:t>
      </w:r>
      <w:proofErr w:type="spellStart"/>
      <w:r w:rsidRPr="008D691F">
        <w:rPr>
          <w:rFonts w:ascii="Times New Roman" w:hAnsi="Times New Roman"/>
          <w:b/>
          <w:sz w:val="24"/>
          <w:szCs w:val="24"/>
        </w:rPr>
        <w:t>Mines</w:t>
      </w:r>
      <w:proofErr w:type="spellEnd"/>
      <w:r>
        <w:rPr>
          <w:rFonts w:ascii="Times New Roman" w:hAnsi="Times New Roman"/>
          <w:sz w:val="24"/>
          <w:szCs w:val="24"/>
        </w:rPr>
        <w:t>. 85: 43-48</w:t>
      </w:r>
    </w:p>
    <w:p w:rsidR="006E0CEB" w:rsidRPr="006E0CEB" w:rsidRDefault="006E0CEB" w:rsidP="006E0CEB">
      <w:pPr>
        <w:tabs>
          <w:tab w:val="left" w:pos="1080"/>
        </w:tabs>
        <w:suppressAutoHyphens/>
        <w:ind w:left="1080"/>
        <w:rPr>
          <w:rFonts w:ascii="Times New Roman" w:hAnsi="Times New Roman"/>
          <w:sz w:val="24"/>
          <w:szCs w:val="24"/>
        </w:rPr>
      </w:pPr>
    </w:p>
    <w:p w:rsidR="00794C8D" w:rsidRPr="00AD73D1" w:rsidRDefault="00794C8D" w:rsidP="00794C8D">
      <w:pPr>
        <w:numPr>
          <w:ilvl w:val="0"/>
          <w:numId w:val="33"/>
        </w:numPr>
        <w:tabs>
          <w:tab w:val="left" w:pos="1080"/>
        </w:tabs>
        <w:suppressAutoHyphens/>
        <w:ind w:left="1080" w:hanging="720"/>
        <w:rPr>
          <w:rFonts w:ascii="Times New Roman" w:hAnsi="Times New Roman"/>
          <w:sz w:val="24"/>
          <w:szCs w:val="24"/>
        </w:rPr>
      </w:pPr>
      <w:r w:rsidRPr="00AD73D1">
        <w:rPr>
          <w:rFonts w:ascii="Times New Roman" w:hAnsi="Times New Roman"/>
          <w:b/>
          <w:sz w:val="24"/>
          <w:szCs w:val="24"/>
        </w:rPr>
        <w:t xml:space="preserve">Pendleton L, </w:t>
      </w:r>
      <w:r w:rsidRPr="00AD73D1">
        <w:rPr>
          <w:rFonts w:ascii="Times New Roman" w:hAnsi="Times New Roman"/>
          <w:sz w:val="24"/>
          <w:szCs w:val="24"/>
        </w:rPr>
        <w:t xml:space="preserve">Comte A, Langdon C, </w:t>
      </w:r>
      <w:proofErr w:type="spellStart"/>
      <w:r w:rsidRPr="00AD73D1">
        <w:rPr>
          <w:rFonts w:ascii="Times New Roman" w:hAnsi="Times New Roman"/>
          <w:sz w:val="24"/>
          <w:szCs w:val="24"/>
        </w:rPr>
        <w:t>Ekstrom</w:t>
      </w:r>
      <w:proofErr w:type="spellEnd"/>
      <w:r w:rsidRPr="00AD73D1">
        <w:rPr>
          <w:rFonts w:ascii="Times New Roman" w:hAnsi="Times New Roman"/>
          <w:sz w:val="24"/>
          <w:szCs w:val="24"/>
        </w:rPr>
        <w:t xml:space="preserve"> JA, Cooley SR, </w:t>
      </w:r>
      <w:proofErr w:type="spellStart"/>
      <w:r w:rsidRPr="00AD73D1">
        <w:rPr>
          <w:rFonts w:ascii="Times New Roman" w:hAnsi="Times New Roman"/>
          <w:sz w:val="24"/>
          <w:szCs w:val="24"/>
        </w:rPr>
        <w:t>Suatoni</w:t>
      </w:r>
      <w:proofErr w:type="spellEnd"/>
      <w:r w:rsidRPr="00AD73D1">
        <w:rPr>
          <w:rFonts w:ascii="Times New Roman" w:hAnsi="Times New Roman"/>
          <w:sz w:val="24"/>
          <w:szCs w:val="24"/>
        </w:rPr>
        <w:t xml:space="preserve"> L, et al. (2016) Coral Reefs and People in a High-CO2 World: Where Can Science Make a Difference to People? </w:t>
      </w:r>
      <w:proofErr w:type="spellStart"/>
      <w:r w:rsidRPr="00236B8C">
        <w:rPr>
          <w:rFonts w:ascii="Times New Roman" w:hAnsi="Times New Roman"/>
          <w:b/>
          <w:sz w:val="24"/>
          <w:szCs w:val="24"/>
        </w:rPr>
        <w:t>PLoS</w:t>
      </w:r>
      <w:proofErr w:type="spellEnd"/>
      <w:r w:rsidRPr="00236B8C">
        <w:rPr>
          <w:rFonts w:ascii="Times New Roman" w:hAnsi="Times New Roman"/>
          <w:b/>
          <w:sz w:val="24"/>
          <w:szCs w:val="24"/>
        </w:rPr>
        <w:t xml:space="preserve"> ONE</w:t>
      </w:r>
      <w:r w:rsidRPr="00AD73D1">
        <w:rPr>
          <w:rFonts w:ascii="Times New Roman" w:hAnsi="Times New Roman"/>
          <w:sz w:val="24"/>
          <w:szCs w:val="24"/>
        </w:rPr>
        <w:t xml:space="preserve"> 11(11): e0164699. doi:10.1371/journal.pone.0164699</w:t>
      </w:r>
    </w:p>
    <w:p w:rsidR="00634EFB" w:rsidRPr="00634EFB" w:rsidRDefault="00634EFB" w:rsidP="00634EFB">
      <w:pPr>
        <w:tabs>
          <w:tab w:val="left" w:pos="1080"/>
        </w:tabs>
        <w:suppressAutoHyphens/>
        <w:rPr>
          <w:rFonts w:ascii="Times New Roman" w:hAnsi="Times New Roman"/>
          <w:sz w:val="24"/>
          <w:szCs w:val="24"/>
        </w:rPr>
      </w:pPr>
    </w:p>
    <w:p w:rsidR="004C5DAA" w:rsidRDefault="004C5DAA" w:rsidP="00C46001">
      <w:pPr>
        <w:numPr>
          <w:ilvl w:val="0"/>
          <w:numId w:val="33"/>
        </w:numPr>
        <w:tabs>
          <w:tab w:val="left" w:pos="1080"/>
        </w:tabs>
        <w:suppressAutoHyphens/>
        <w:ind w:left="1080" w:hanging="720"/>
        <w:rPr>
          <w:rFonts w:ascii="Times New Roman" w:hAnsi="Times New Roman"/>
          <w:sz w:val="24"/>
          <w:szCs w:val="24"/>
        </w:rPr>
      </w:pPr>
      <w:r w:rsidRPr="004C5DAA">
        <w:rPr>
          <w:rFonts w:ascii="Times New Roman" w:hAnsi="Times New Roman"/>
          <w:b/>
          <w:sz w:val="24"/>
          <w:szCs w:val="24"/>
        </w:rPr>
        <w:t>Pendleton</w:t>
      </w:r>
      <w:r w:rsidR="00C54C91">
        <w:rPr>
          <w:rFonts w:ascii="Times New Roman" w:hAnsi="Times New Roman"/>
          <w:sz w:val="24"/>
          <w:szCs w:val="24"/>
        </w:rPr>
        <w:t xml:space="preserve"> LH, </w:t>
      </w:r>
      <w:proofErr w:type="spellStart"/>
      <w:r w:rsidR="00C54C91">
        <w:rPr>
          <w:rFonts w:ascii="Times New Roman" w:hAnsi="Times New Roman"/>
          <w:sz w:val="24"/>
          <w:szCs w:val="24"/>
        </w:rPr>
        <w:t>Hoegh</w:t>
      </w:r>
      <w:proofErr w:type="spellEnd"/>
      <w:r w:rsidR="00C54C91">
        <w:rPr>
          <w:rFonts w:ascii="Times New Roman" w:hAnsi="Times New Roman"/>
          <w:sz w:val="24"/>
          <w:szCs w:val="24"/>
        </w:rPr>
        <w:t>-G</w:t>
      </w:r>
      <w:r w:rsidRPr="004C5DAA">
        <w:rPr>
          <w:rFonts w:ascii="Times New Roman" w:hAnsi="Times New Roman"/>
          <w:sz w:val="24"/>
          <w:szCs w:val="24"/>
        </w:rPr>
        <w:t xml:space="preserve">uldberg O, Langdon C, Comte A. </w:t>
      </w:r>
      <w:r w:rsidR="007C7FB2">
        <w:rPr>
          <w:rFonts w:ascii="Times New Roman" w:hAnsi="Times New Roman"/>
          <w:sz w:val="24"/>
          <w:szCs w:val="24"/>
        </w:rPr>
        <w:t xml:space="preserve">2016. </w:t>
      </w:r>
      <w:r w:rsidRPr="004C5DAA">
        <w:rPr>
          <w:rFonts w:ascii="Times New Roman" w:hAnsi="Times New Roman"/>
          <w:sz w:val="24"/>
          <w:szCs w:val="24"/>
        </w:rPr>
        <w:t xml:space="preserve">Multiple Stressors and Ecological Complexity Require a New Approach to Coral Reef Research. </w:t>
      </w:r>
      <w:r w:rsidR="00F77A87">
        <w:rPr>
          <w:rFonts w:ascii="Times New Roman" w:hAnsi="Times New Roman"/>
          <w:b/>
          <w:sz w:val="24"/>
          <w:szCs w:val="24"/>
        </w:rPr>
        <w:t xml:space="preserve">Frontiers in Marine Science. </w:t>
      </w:r>
      <w:r w:rsidRPr="004C5DAA">
        <w:rPr>
          <w:rFonts w:ascii="Times New Roman" w:hAnsi="Times New Roman"/>
          <w:sz w:val="24"/>
          <w:szCs w:val="24"/>
        </w:rPr>
        <w:t>2016;3: 1–5. doi:10.3389/fmars.2016.00036</w:t>
      </w:r>
    </w:p>
    <w:p w:rsidR="004C5DAA" w:rsidRPr="004C5DAA" w:rsidRDefault="004C5DAA" w:rsidP="004C5DAA">
      <w:pPr>
        <w:tabs>
          <w:tab w:val="left" w:pos="1080"/>
        </w:tabs>
        <w:suppressAutoHyphens/>
        <w:rPr>
          <w:rFonts w:ascii="Times New Roman" w:hAnsi="Times New Roman"/>
          <w:sz w:val="24"/>
          <w:szCs w:val="24"/>
        </w:rPr>
      </w:pPr>
    </w:p>
    <w:p w:rsidR="00F768B8" w:rsidRPr="00F77A87" w:rsidRDefault="00F768B8" w:rsidP="00C46001">
      <w:pPr>
        <w:numPr>
          <w:ilvl w:val="0"/>
          <w:numId w:val="33"/>
        </w:numPr>
        <w:tabs>
          <w:tab w:val="left" w:pos="1080"/>
        </w:tabs>
        <w:suppressAutoHyphens/>
        <w:ind w:left="1080" w:hanging="720"/>
        <w:rPr>
          <w:rFonts w:ascii="Times New Roman" w:hAnsi="Times New Roman"/>
          <w:sz w:val="24"/>
          <w:szCs w:val="24"/>
        </w:rPr>
      </w:pPr>
      <w:r w:rsidRPr="004C5DAA">
        <w:rPr>
          <w:rFonts w:ascii="Times New Roman" w:hAnsi="Times New Roman"/>
          <w:b/>
          <w:sz w:val="24"/>
          <w:szCs w:val="24"/>
        </w:rPr>
        <w:t>Pendleton</w:t>
      </w:r>
      <w:r>
        <w:rPr>
          <w:rFonts w:ascii="Times New Roman" w:hAnsi="Times New Roman"/>
          <w:sz w:val="24"/>
          <w:szCs w:val="24"/>
        </w:rPr>
        <w:t xml:space="preserve">, L., </w:t>
      </w:r>
      <w:proofErr w:type="spellStart"/>
      <w:r>
        <w:rPr>
          <w:rFonts w:ascii="Times New Roman" w:hAnsi="Times New Roman"/>
          <w:sz w:val="24"/>
          <w:szCs w:val="24"/>
        </w:rPr>
        <w:t>Thébaud</w:t>
      </w:r>
      <w:proofErr w:type="spellEnd"/>
      <w:r>
        <w:rPr>
          <w:rFonts w:ascii="Times New Roman" w:hAnsi="Times New Roman"/>
          <w:sz w:val="24"/>
          <w:szCs w:val="24"/>
        </w:rPr>
        <w:t xml:space="preserve">, O., </w:t>
      </w:r>
      <w:proofErr w:type="spellStart"/>
      <w:r>
        <w:rPr>
          <w:rFonts w:ascii="Times New Roman" w:hAnsi="Times New Roman"/>
          <w:sz w:val="24"/>
          <w:szCs w:val="24"/>
        </w:rPr>
        <w:t>Mongruel</w:t>
      </w:r>
      <w:proofErr w:type="spellEnd"/>
      <w:r>
        <w:rPr>
          <w:rFonts w:ascii="Times New Roman" w:hAnsi="Times New Roman"/>
          <w:sz w:val="24"/>
          <w:szCs w:val="24"/>
        </w:rPr>
        <w:t xml:space="preserve">, R., and H. </w:t>
      </w:r>
      <w:proofErr w:type="spellStart"/>
      <w:r>
        <w:rPr>
          <w:rFonts w:ascii="Times New Roman" w:hAnsi="Times New Roman"/>
          <w:sz w:val="24"/>
          <w:szCs w:val="24"/>
        </w:rPr>
        <w:t>Levrel</w:t>
      </w:r>
      <w:proofErr w:type="spellEnd"/>
      <w:r>
        <w:rPr>
          <w:rFonts w:ascii="Times New Roman" w:hAnsi="Times New Roman"/>
          <w:sz w:val="24"/>
          <w:szCs w:val="24"/>
        </w:rPr>
        <w:t xml:space="preserve">. 2016. Has the value of global marine and coastal ecosystem services changed? </w:t>
      </w:r>
      <w:r w:rsidRPr="00F768B8">
        <w:rPr>
          <w:rFonts w:ascii="Times New Roman" w:hAnsi="Times New Roman"/>
          <w:b/>
          <w:sz w:val="24"/>
          <w:szCs w:val="24"/>
        </w:rPr>
        <w:t xml:space="preserve"> Marine Policy</w:t>
      </w:r>
      <w:r>
        <w:rPr>
          <w:rFonts w:ascii="Times New Roman" w:hAnsi="Times New Roman"/>
          <w:b/>
          <w:sz w:val="24"/>
          <w:szCs w:val="24"/>
        </w:rPr>
        <w:t xml:space="preserve">, </w:t>
      </w:r>
      <w:r w:rsidRPr="00F77A87">
        <w:rPr>
          <w:rFonts w:ascii="Times New Roman" w:hAnsi="Times New Roman"/>
          <w:sz w:val="24"/>
          <w:szCs w:val="24"/>
        </w:rPr>
        <w:t>64:156-158</w:t>
      </w:r>
    </w:p>
    <w:p w:rsidR="00F768B8" w:rsidRDefault="00F768B8" w:rsidP="00F768B8">
      <w:pPr>
        <w:tabs>
          <w:tab w:val="left" w:pos="1080"/>
        </w:tabs>
        <w:suppressAutoHyphens/>
        <w:rPr>
          <w:rFonts w:ascii="Times New Roman" w:hAnsi="Times New Roman"/>
          <w:sz w:val="24"/>
          <w:szCs w:val="24"/>
        </w:rPr>
      </w:pPr>
    </w:p>
    <w:p w:rsidR="00E77AC6" w:rsidRDefault="00E77AC6" w:rsidP="00C46001">
      <w:pPr>
        <w:numPr>
          <w:ilvl w:val="0"/>
          <w:numId w:val="33"/>
        </w:numPr>
        <w:tabs>
          <w:tab w:val="left" w:pos="1080"/>
        </w:tabs>
        <w:suppressAutoHyphens/>
        <w:ind w:left="1080" w:hanging="720"/>
        <w:rPr>
          <w:rFonts w:ascii="Times New Roman" w:hAnsi="Times New Roman"/>
          <w:sz w:val="24"/>
          <w:szCs w:val="24"/>
        </w:rPr>
      </w:pPr>
      <w:r>
        <w:rPr>
          <w:rFonts w:ascii="Times New Roman" w:hAnsi="Times New Roman"/>
          <w:sz w:val="24"/>
          <w:szCs w:val="24"/>
        </w:rPr>
        <w:t xml:space="preserve">Wasson, K., Suarez, B.,  </w:t>
      </w:r>
      <w:proofErr w:type="spellStart"/>
      <w:r>
        <w:rPr>
          <w:rFonts w:ascii="Times New Roman" w:hAnsi="Times New Roman"/>
          <w:sz w:val="24"/>
          <w:szCs w:val="24"/>
        </w:rPr>
        <w:t>Akhavan</w:t>
      </w:r>
      <w:proofErr w:type="spellEnd"/>
      <w:r>
        <w:rPr>
          <w:rFonts w:ascii="Times New Roman" w:hAnsi="Times New Roman"/>
          <w:sz w:val="24"/>
          <w:szCs w:val="24"/>
        </w:rPr>
        <w:t xml:space="preserve">, A., McCarthy E., Kildow, J., Johnson, K., Fountain, M., Woolfolk, A., Silberstein, M., </w:t>
      </w:r>
      <w:r>
        <w:rPr>
          <w:rFonts w:ascii="Times New Roman" w:hAnsi="Times New Roman"/>
          <w:b/>
          <w:sz w:val="24"/>
          <w:szCs w:val="24"/>
        </w:rPr>
        <w:t>Pendleton, L.</w:t>
      </w:r>
      <w:r>
        <w:rPr>
          <w:rFonts w:ascii="Times New Roman" w:hAnsi="Times New Roman"/>
          <w:sz w:val="24"/>
          <w:szCs w:val="24"/>
        </w:rPr>
        <w:t xml:space="preserve">, and D. </w:t>
      </w:r>
      <w:proofErr w:type="spellStart"/>
      <w:r>
        <w:rPr>
          <w:rFonts w:ascii="Times New Roman" w:hAnsi="Times New Roman"/>
          <w:sz w:val="24"/>
          <w:szCs w:val="24"/>
        </w:rPr>
        <w:t>Feliz</w:t>
      </w:r>
      <w:proofErr w:type="spellEnd"/>
      <w:r>
        <w:rPr>
          <w:rFonts w:ascii="Times New Roman" w:hAnsi="Times New Roman"/>
          <w:sz w:val="24"/>
          <w:szCs w:val="24"/>
        </w:rPr>
        <w:t xml:space="preserve">.  2015. Lessons learned from an ecosystem-based management approach to restoration of a California estuary.  </w:t>
      </w:r>
      <w:r w:rsidRPr="00E77AC6">
        <w:rPr>
          <w:rFonts w:ascii="Times New Roman" w:hAnsi="Times New Roman"/>
          <w:b/>
          <w:sz w:val="24"/>
          <w:szCs w:val="24"/>
        </w:rPr>
        <w:t>Marine Policy</w:t>
      </w:r>
      <w:r w:rsidR="00F768B8">
        <w:rPr>
          <w:rFonts w:ascii="Times New Roman" w:hAnsi="Times New Roman"/>
          <w:sz w:val="24"/>
          <w:szCs w:val="24"/>
        </w:rPr>
        <w:t>, 58:60-70</w:t>
      </w:r>
    </w:p>
    <w:p w:rsidR="00E77AC6" w:rsidRDefault="00E77AC6" w:rsidP="00E77AC6">
      <w:pPr>
        <w:tabs>
          <w:tab w:val="left" w:pos="1080"/>
        </w:tabs>
        <w:suppressAutoHyphens/>
        <w:ind w:left="1080"/>
        <w:rPr>
          <w:rFonts w:ascii="Times New Roman" w:hAnsi="Times New Roman"/>
          <w:sz w:val="24"/>
          <w:szCs w:val="24"/>
        </w:rPr>
      </w:pPr>
    </w:p>
    <w:p w:rsidR="00C46001" w:rsidRPr="00C46001" w:rsidRDefault="00C46001" w:rsidP="00C46001">
      <w:pPr>
        <w:numPr>
          <w:ilvl w:val="0"/>
          <w:numId w:val="33"/>
        </w:numPr>
        <w:tabs>
          <w:tab w:val="left" w:pos="1080"/>
        </w:tabs>
        <w:suppressAutoHyphens/>
        <w:ind w:left="1080" w:hanging="720"/>
        <w:rPr>
          <w:rFonts w:ascii="Times New Roman" w:hAnsi="Times New Roman"/>
          <w:sz w:val="24"/>
          <w:szCs w:val="24"/>
        </w:rPr>
      </w:pPr>
      <w:r w:rsidRPr="00C46001">
        <w:rPr>
          <w:rFonts w:ascii="Times New Roman" w:hAnsi="Times New Roman"/>
          <w:sz w:val="24"/>
          <w:szCs w:val="24"/>
        </w:rPr>
        <w:t xml:space="preserve">Clark, N., </w:t>
      </w:r>
      <w:proofErr w:type="spellStart"/>
      <w:r w:rsidRPr="00C46001">
        <w:rPr>
          <w:rFonts w:ascii="Times New Roman" w:hAnsi="Times New Roman"/>
          <w:sz w:val="24"/>
          <w:szCs w:val="24"/>
        </w:rPr>
        <w:t>Ardron</w:t>
      </w:r>
      <w:proofErr w:type="spellEnd"/>
      <w:r w:rsidRPr="00C46001">
        <w:rPr>
          <w:rFonts w:ascii="Times New Roman" w:hAnsi="Times New Roman"/>
          <w:sz w:val="24"/>
          <w:szCs w:val="24"/>
        </w:rPr>
        <w:t xml:space="preserve">, J. and L. </w:t>
      </w:r>
      <w:r w:rsidRPr="00C46001">
        <w:rPr>
          <w:rFonts w:ascii="Times New Roman" w:hAnsi="Times New Roman"/>
          <w:b/>
          <w:sz w:val="24"/>
          <w:szCs w:val="24"/>
        </w:rPr>
        <w:t>Pendleton</w:t>
      </w:r>
      <w:r w:rsidRPr="00C46001">
        <w:rPr>
          <w:rFonts w:ascii="Times New Roman" w:hAnsi="Times New Roman"/>
          <w:sz w:val="24"/>
          <w:szCs w:val="24"/>
        </w:rPr>
        <w:t xml:space="preserve">. 2015. Evaluating the Basic Elements of Transparency of Regional Fisheries Management Organizations. </w:t>
      </w:r>
      <w:r w:rsidRPr="00C46001">
        <w:rPr>
          <w:rFonts w:ascii="Times New Roman" w:hAnsi="Times New Roman"/>
          <w:b/>
          <w:sz w:val="24"/>
          <w:szCs w:val="24"/>
        </w:rPr>
        <w:t>Marine Policy</w:t>
      </w:r>
      <w:r w:rsidR="00E77AC6">
        <w:rPr>
          <w:rFonts w:ascii="Times New Roman" w:hAnsi="Times New Roman"/>
          <w:b/>
          <w:sz w:val="24"/>
          <w:szCs w:val="24"/>
        </w:rPr>
        <w:t>, 57: 158-166</w:t>
      </w:r>
    </w:p>
    <w:p w:rsidR="00C46001" w:rsidRPr="00C46001" w:rsidRDefault="00C46001" w:rsidP="00C46001">
      <w:pPr>
        <w:tabs>
          <w:tab w:val="left" w:pos="1080"/>
        </w:tabs>
        <w:suppressAutoHyphens/>
        <w:rPr>
          <w:rFonts w:ascii="Times New Roman" w:hAnsi="Times New Roman"/>
          <w:sz w:val="24"/>
          <w:szCs w:val="24"/>
        </w:rPr>
      </w:pPr>
    </w:p>
    <w:p w:rsidR="00C46001" w:rsidRDefault="005362D5" w:rsidP="00C46001">
      <w:pPr>
        <w:numPr>
          <w:ilvl w:val="0"/>
          <w:numId w:val="33"/>
        </w:numPr>
        <w:tabs>
          <w:tab w:val="left" w:pos="1080"/>
        </w:tabs>
        <w:suppressAutoHyphens/>
        <w:ind w:left="1080" w:hanging="720"/>
        <w:rPr>
          <w:rFonts w:ascii="Times New Roman" w:hAnsi="Times New Roman"/>
          <w:sz w:val="24"/>
          <w:szCs w:val="24"/>
        </w:rPr>
      </w:pPr>
      <w:proofErr w:type="spellStart"/>
      <w:r w:rsidRPr="005362D5">
        <w:rPr>
          <w:rFonts w:ascii="Times New Roman" w:hAnsi="Times New Roman"/>
          <w:sz w:val="24"/>
          <w:szCs w:val="24"/>
        </w:rPr>
        <w:t>Ekstrom</w:t>
      </w:r>
      <w:proofErr w:type="spellEnd"/>
      <w:r w:rsidRPr="005362D5">
        <w:rPr>
          <w:rFonts w:ascii="Times New Roman" w:hAnsi="Times New Roman"/>
          <w:sz w:val="24"/>
          <w:szCs w:val="24"/>
        </w:rPr>
        <w:t xml:space="preserve">, J., </w:t>
      </w:r>
      <w:proofErr w:type="spellStart"/>
      <w:r w:rsidRPr="005362D5">
        <w:rPr>
          <w:rFonts w:ascii="Times New Roman" w:hAnsi="Times New Roman"/>
          <w:sz w:val="24"/>
          <w:szCs w:val="24"/>
        </w:rPr>
        <w:t>Suatoni</w:t>
      </w:r>
      <w:proofErr w:type="spellEnd"/>
      <w:r w:rsidRPr="005362D5">
        <w:rPr>
          <w:rFonts w:ascii="Times New Roman" w:hAnsi="Times New Roman"/>
          <w:sz w:val="24"/>
          <w:szCs w:val="24"/>
        </w:rPr>
        <w:t xml:space="preserve">, L., Cooley, S., </w:t>
      </w:r>
      <w:r w:rsidRPr="00C46001">
        <w:rPr>
          <w:rFonts w:ascii="Times New Roman" w:hAnsi="Times New Roman"/>
          <w:b/>
          <w:sz w:val="24"/>
          <w:szCs w:val="24"/>
        </w:rPr>
        <w:t>Pendleton</w:t>
      </w:r>
      <w:r w:rsidRPr="00C46001">
        <w:rPr>
          <w:rFonts w:ascii="Times New Roman" w:hAnsi="Times New Roman"/>
          <w:sz w:val="24"/>
          <w:szCs w:val="24"/>
        </w:rPr>
        <w:t>, L.</w:t>
      </w:r>
      <w:r w:rsidRPr="005362D5">
        <w:rPr>
          <w:rFonts w:ascii="Times New Roman" w:hAnsi="Times New Roman"/>
          <w:sz w:val="24"/>
          <w:szCs w:val="24"/>
        </w:rPr>
        <w:t xml:space="preserve"> and others.  </w:t>
      </w:r>
      <w:r w:rsidR="00C46001">
        <w:rPr>
          <w:rFonts w:ascii="Times New Roman" w:hAnsi="Times New Roman"/>
          <w:sz w:val="24"/>
          <w:szCs w:val="24"/>
        </w:rPr>
        <w:t>2015</w:t>
      </w:r>
      <w:r w:rsidRPr="005362D5">
        <w:rPr>
          <w:rFonts w:ascii="Times New Roman" w:hAnsi="Times New Roman"/>
          <w:sz w:val="24"/>
          <w:szCs w:val="24"/>
        </w:rPr>
        <w:t xml:space="preserve">. Vulnerability and adaptation of US shellfisheries to ocean acidification. </w:t>
      </w:r>
      <w:r w:rsidRPr="00C46001">
        <w:rPr>
          <w:rFonts w:ascii="Times New Roman" w:hAnsi="Times New Roman"/>
          <w:b/>
          <w:sz w:val="24"/>
          <w:szCs w:val="24"/>
        </w:rPr>
        <w:t>Nature Climate Change</w:t>
      </w:r>
      <w:r w:rsidR="00C46001">
        <w:rPr>
          <w:rFonts w:ascii="Times New Roman" w:hAnsi="Times New Roman"/>
          <w:b/>
          <w:sz w:val="24"/>
          <w:szCs w:val="24"/>
        </w:rPr>
        <w:t>.</w:t>
      </w:r>
      <w:r w:rsidR="00C46001">
        <w:rPr>
          <w:rFonts w:ascii="Times New Roman" w:hAnsi="Times New Roman"/>
          <w:sz w:val="24"/>
          <w:szCs w:val="24"/>
        </w:rPr>
        <w:t xml:space="preserve"> </w:t>
      </w:r>
      <w:r w:rsidR="00C46001" w:rsidRPr="00C46001">
        <w:rPr>
          <w:rFonts w:ascii="Times New Roman" w:hAnsi="Times New Roman"/>
          <w:sz w:val="24"/>
          <w:szCs w:val="24"/>
        </w:rPr>
        <w:t>5, 207–214 (2015)</w:t>
      </w:r>
    </w:p>
    <w:p w:rsidR="00C46001" w:rsidRDefault="00C46001" w:rsidP="00C46001">
      <w:pPr>
        <w:tabs>
          <w:tab w:val="left" w:pos="1080"/>
        </w:tabs>
        <w:suppressAutoHyphens/>
        <w:rPr>
          <w:rFonts w:ascii="Times New Roman" w:hAnsi="Times New Roman"/>
          <w:b/>
          <w:sz w:val="24"/>
          <w:szCs w:val="24"/>
        </w:rPr>
      </w:pPr>
    </w:p>
    <w:p w:rsidR="00C46001" w:rsidRPr="00306CA8" w:rsidRDefault="00C46001" w:rsidP="00C46001">
      <w:pPr>
        <w:numPr>
          <w:ilvl w:val="0"/>
          <w:numId w:val="33"/>
        </w:numPr>
        <w:tabs>
          <w:tab w:val="left" w:pos="1080"/>
        </w:tabs>
        <w:suppressAutoHyphens/>
        <w:ind w:left="1080" w:hanging="720"/>
        <w:rPr>
          <w:rFonts w:ascii="Times New Roman" w:hAnsi="Times New Roman"/>
          <w:sz w:val="24"/>
          <w:szCs w:val="24"/>
        </w:rPr>
      </w:pPr>
      <w:r w:rsidRPr="00306CA8">
        <w:rPr>
          <w:rFonts w:ascii="Times New Roman" w:hAnsi="Times New Roman"/>
          <w:b/>
          <w:sz w:val="24"/>
          <w:szCs w:val="24"/>
        </w:rPr>
        <w:t>Pendleton</w:t>
      </w:r>
      <w:r w:rsidRPr="00306CA8">
        <w:rPr>
          <w:rFonts w:ascii="Times New Roman" w:hAnsi="Times New Roman"/>
          <w:sz w:val="24"/>
          <w:szCs w:val="24"/>
        </w:rPr>
        <w:t>, L.</w:t>
      </w:r>
      <w:r w:rsidRPr="00C46001">
        <w:rPr>
          <w:rFonts w:ascii="Times New Roman" w:hAnsi="Times New Roman"/>
          <w:sz w:val="24"/>
          <w:szCs w:val="24"/>
        </w:rPr>
        <w:t xml:space="preserve">, </w:t>
      </w:r>
      <w:proofErr w:type="spellStart"/>
      <w:r w:rsidRPr="00C46001">
        <w:rPr>
          <w:rFonts w:ascii="Times New Roman" w:hAnsi="Times New Roman"/>
          <w:sz w:val="24"/>
          <w:szCs w:val="24"/>
        </w:rPr>
        <w:t>Mongruel</w:t>
      </w:r>
      <w:proofErr w:type="spellEnd"/>
      <w:r w:rsidRPr="00C46001">
        <w:rPr>
          <w:rFonts w:ascii="Times New Roman" w:hAnsi="Times New Roman"/>
          <w:sz w:val="24"/>
          <w:szCs w:val="24"/>
        </w:rPr>
        <w:t xml:space="preserve">, R., Beaumont, N., Hooper, T., and M. Charles.  </w:t>
      </w:r>
      <w:r w:rsidR="00306CA8">
        <w:rPr>
          <w:rFonts w:ascii="Times New Roman" w:hAnsi="Times New Roman"/>
          <w:sz w:val="24"/>
          <w:szCs w:val="24"/>
        </w:rPr>
        <w:t>2015</w:t>
      </w:r>
      <w:r w:rsidRPr="00C46001">
        <w:rPr>
          <w:rFonts w:ascii="Times New Roman" w:hAnsi="Times New Roman"/>
          <w:sz w:val="24"/>
          <w:szCs w:val="24"/>
        </w:rPr>
        <w:t xml:space="preserve">.  A Triage Approach to Improve the Relevance of Marine Ecosystem Services Assessments. </w:t>
      </w:r>
      <w:r w:rsidRPr="00306CA8">
        <w:rPr>
          <w:rFonts w:ascii="Times New Roman" w:hAnsi="Times New Roman"/>
          <w:b/>
          <w:sz w:val="24"/>
          <w:szCs w:val="24"/>
        </w:rPr>
        <w:t>Marine Ecological Progress Series</w:t>
      </w:r>
      <w:r w:rsidRPr="00306CA8">
        <w:rPr>
          <w:rFonts w:ascii="Times New Roman" w:hAnsi="Times New Roman"/>
          <w:sz w:val="24"/>
          <w:szCs w:val="24"/>
        </w:rPr>
        <w:t>.</w:t>
      </w:r>
      <w:r w:rsidR="00306CA8" w:rsidRPr="00306CA8">
        <w:rPr>
          <w:rFonts w:ascii="Times New Roman" w:hAnsi="Times New Roman"/>
          <w:sz w:val="24"/>
          <w:szCs w:val="24"/>
        </w:rPr>
        <w:t xml:space="preserve"> </w:t>
      </w:r>
      <w:r w:rsidR="00306CA8">
        <w:rPr>
          <w:rFonts w:ascii="Times New Roman" w:hAnsi="Times New Roman"/>
          <w:sz w:val="24"/>
          <w:szCs w:val="24"/>
        </w:rPr>
        <w:t xml:space="preserve">Vol. 530: 183–193, </w:t>
      </w:r>
      <w:proofErr w:type="spellStart"/>
      <w:r w:rsidR="00306CA8" w:rsidRPr="00306CA8">
        <w:rPr>
          <w:rFonts w:ascii="Times New Roman" w:hAnsi="Times New Roman"/>
          <w:sz w:val="24"/>
          <w:szCs w:val="24"/>
        </w:rPr>
        <w:t>doi</w:t>
      </w:r>
      <w:proofErr w:type="spellEnd"/>
      <w:r w:rsidR="00306CA8" w:rsidRPr="00306CA8">
        <w:rPr>
          <w:rFonts w:ascii="Times New Roman" w:hAnsi="Times New Roman"/>
          <w:sz w:val="24"/>
          <w:szCs w:val="24"/>
        </w:rPr>
        <w:t xml:space="preserve">: 10.3354/meps11111 </w:t>
      </w:r>
    </w:p>
    <w:p w:rsidR="00C46001" w:rsidRPr="00C46001" w:rsidRDefault="00C46001" w:rsidP="00C46001">
      <w:pPr>
        <w:tabs>
          <w:tab w:val="left" w:pos="1080"/>
        </w:tabs>
        <w:suppressAutoHyphens/>
        <w:rPr>
          <w:rFonts w:ascii="Times New Roman" w:hAnsi="Times New Roman"/>
          <w:b/>
          <w:sz w:val="24"/>
          <w:szCs w:val="24"/>
        </w:rPr>
      </w:pPr>
    </w:p>
    <w:p w:rsidR="005362D5" w:rsidRPr="00C46001" w:rsidRDefault="00C46001" w:rsidP="00C46001">
      <w:pPr>
        <w:numPr>
          <w:ilvl w:val="0"/>
          <w:numId w:val="33"/>
        </w:numPr>
        <w:tabs>
          <w:tab w:val="left" w:pos="1080"/>
        </w:tabs>
        <w:suppressAutoHyphens/>
        <w:ind w:left="1080" w:hanging="720"/>
        <w:rPr>
          <w:rFonts w:ascii="Times New Roman" w:hAnsi="Times New Roman"/>
          <w:sz w:val="24"/>
          <w:szCs w:val="24"/>
        </w:rPr>
      </w:pPr>
      <w:r w:rsidRPr="00C46001">
        <w:rPr>
          <w:rFonts w:ascii="Times New Roman" w:hAnsi="Times New Roman"/>
          <w:b/>
          <w:sz w:val="24"/>
          <w:szCs w:val="24"/>
        </w:rPr>
        <w:t>Pendleton</w:t>
      </w:r>
      <w:r w:rsidR="00063074">
        <w:rPr>
          <w:rFonts w:ascii="Times New Roman" w:hAnsi="Times New Roman"/>
          <w:sz w:val="24"/>
          <w:szCs w:val="24"/>
        </w:rPr>
        <w:t>, L. 2014.</w:t>
      </w:r>
      <w:r w:rsidRPr="00C46001">
        <w:rPr>
          <w:rFonts w:ascii="Times New Roman" w:hAnsi="Times New Roman"/>
          <w:sz w:val="24"/>
          <w:szCs w:val="24"/>
        </w:rPr>
        <w:t xml:space="preserve"> Signed Peer Reviews as a Means to Improve Scholarly Publishing. </w:t>
      </w:r>
      <w:r w:rsidRPr="00C46001">
        <w:rPr>
          <w:rFonts w:ascii="Times New Roman" w:hAnsi="Times New Roman"/>
          <w:b/>
          <w:sz w:val="24"/>
          <w:szCs w:val="24"/>
        </w:rPr>
        <w:t>Journal of Ocean and Coastal Economics</w:t>
      </w:r>
      <w:r>
        <w:rPr>
          <w:rFonts w:ascii="Times New Roman" w:hAnsi="Times New Roman"/>
          <w:sz w:val="24"/>
          <w:szCs w:val="24"/>
        </w:rPr>
        <w:t>.</w:t>
      </w:r>
      <w:r w:rsidRPr="00C46001">
        <w:rPr>
          <w:rFonts w:ascii="Times New Roman" w:hAnsi="Times New Roman"/>
          <w:sz w:val="24"/>
          <w:szCs w:val="24"/>
        </w:rPr>
        <w:t xml:space="preserve"> Vol. 2014, Article 10.</w:t>
      </w:r>
    </w:p>
    <w:p w:rsidR="00147387" w:rsidRPr="00147387" w:rsidRDefault="00147387" w:rsidP="00147387">
      <w:pPr>
        <w:tabs>
          <w:tab w:val="left" w:pos="1080"/>
        </w:tabs>
        <w:suppressAutoHyphens/>
        <w:rPr>
          <w:rFonts w:ascii="Times New Roman" w:hAnsi="Times New Roman"/>
          <w:sz w:val="24"/>
          <w:szCs w:val="24"/>
        </w:rPr>
      </w:pPr>
    </w:p>
    <w:p w:rsidR="004A0C23" w:rsidRPr="004A0C23" w:rsidRDefault="004A0C23" w:rsidP="004A0C23">
      <w:pPr>
        <w:numPr>
          <w:ilvl w:val="0"/>
          <w:numId w:val="33"/>
        </w:numPr>
        <w:tabs>
          <w:tab w:val="left" w:pos="1080"/>
        </w:tabs>
        <w:suppressAutoHyphens/>
        <w:ind w:left="1080" w:hanging="720"/>
        <w:rPr>
          <w:rFonts w:ascii="Times New Roman" w:hAnsi="Times New Roman"/>
          <w:sz w:val="24"/>
          <w:szCs w:val="24"/>
        </w:rPr>
      </w:pPr>
      <w:proofErr w:type="spellStart"/>
      <w:r w:rsidRPr="004A0C23">
        <w:rPr>
          <w:rFonts w:ascii="Times New Roman" w:hAnsi="Times New Roman"/>
          <w:sz w:val="24"/>
          <w:szCs w:val="24"/>
        </w:rPr>
        <w:t>Rochette</w:t>
      </w:r>
      <w:proofErr w:type="spellEnd"/>
      <w:r w:rsidRPr="004A0C23">
        <w:rPr>
          <w:rFonts w:ascii="Times New Roman" w:hAnsi="Times New Roman"/>
          <w:sz w:val="24"/>
          <w:szCs w:val="24"/>
        </w:rPr>
        <w:t xml:space="preserve">, J., </w:t>
      </w:r>
      <w:proofErr w:type="spellStart"/>
      <w:r w:rsidRPr="004A0C23">
        <w:rPr>
          <w:rFonts w:ascii="Times New Roman" w:hAnsi="Times New Roman"/>
          <w:sz w:val="24"/>
          <w:szCs w:val="24"/>
        </w:rPr>
        <w:t>Gjerde</w:t>
      </w:r>
      <w:proofErr w:type="spellEnd"/>
      <w:r w:rsidRPr="004A0C23">
        <w:rPr>
          <w:rFonts w:ascii="Times New Roman" w:hAnsi="Times New Roman"/>
          <w:sz w:val="24"/>
          <w:szCs w:val="24"/>
        </w:rPr>
        <w:t xml:space="preserve">, K., </w:t>
      </w:r>
      <w:proofErr w:type="spellStart"/>
      <w:r w:rsidRPr="004A0C23">
        <w:rPr>
          <w:rFonts w:ascii="Times New Roman" w:hAnsi="Times New Roman"/>
          <w:sz w:val="24"/>
          <w:szCs w:val="24"/>
        </w:rPr>
        <w:t>Druel</w:t>
      </w:r>
      <w:proofErr w:type="spellEnd"/>
      <w:r w:rsidRPr="004A0C23">
        <w:rPr>
          <w:rFonts w:ascii="Times New Roman" w:hAnsi="Times New Roman"/>
          <w:sz w:val="24"/>
          <w:szCs w:val="24"/>
        </w:rPr>
        <w:t xml:space="preserve">, E., </w:t>
      </w:r>
      <w:proofErr w:type="spellStart"/>
      <w:r w:rsidRPr="004A0C23">
        <w:rPr>
          <w:rFonts w:ascii="Times New Roman" w:hAnsi="Times New Roman"/>
          <w:sz w:val="24"/>
          <w:szCs w:val="24"/>
        </w:rPr>
        <w:t>Ardron</w:t>
      </w:r>
      <w:proofErr w:type="spellEnd"/>
      <w:r w:rsidRPr="004A0C23">
        <w:rPr>
          <w:rFonts w:ascii="Times New Roman" w:hAnsi="Times New Roman"/>
          <w:sz w:val="24"/>
          <w:szCs w:val="24"/>
        </w:rPr>
        <w:t>, J., Craw, A., Halpin, P.</w:t>
      </w:r>
      <w:r>
        <w:rPr>
          <w:rFonts w:ascii="Times New Roman" w:hAnsi="Times New Roman"/>
          <w:sz w:val="24"/>
          <w:szCs w:val="24"/>
        </w:rPr>
        <w:t>,</w:t>
      </w:r>
      <w:r w:rsidRPr="004A0C23">
        <w:rPr>
          <w:rFonts w:ascii="Times New Roman" w:hAnsi="Times New Roman"/>
          <w:sz w:val="24"/>
          <w:szCs w:val="24"/>
        </w:rPr>
        <w:t xml:space="preserve"> </w:t>
      </w:r>
      <w:r w:rsidRPr="004A0C23">
        <w:rPr>
          <w:rFonts w:ascii="Times New Roman" w:hAnsi="Times New Roman"/>
          <w:b/>
          <w:sz w:val="24"/>
          <w:szCs w:val="24"/>
        </w:rPr>
        <w:t>Pendleton, L.</w:t>
      </w:r>
      <w:r w:rsidRPr="004A0C23">
        <w:rPr>
          <w:rFonts w:ascii="Times New Roman" w:hAnsi="Times New Roman"/>
          <w:sz w:val="24"/>
          <w:szCs w:val="24"/>
        </w:rPr>
        <w:t xml:space="preserve">, </w:t>
      </w:r>
      <w:proofErr w:type="spellStart"/>
      <w:r w:rsidRPr="004A0C23">
        <w:rPr>
          <w:rFonts w:ascii="Times New Roman" w:hAnsi="Times New Roman"/>
          <w:sz w:val="24"/>
          <w:szCs w:val="24"/>
        </w:rPr>
        <w:t>Teleki</w:t>
      </w:r>
      <w:proofErr w:type="spellEnd"/>
      <w:r w:rsidRPr="004A0C23">
        <w:rPr>
          <w:rFonts w:ascii="Times New Roman" w:hAnsi="Times New Roman"/>
          <w:sz w:val="24"/>
          <w:szCs w:val="24"/>
        </w:rPr>
        <w:t xml:space="preserve">, K, and J. Cleary. </w:t>
      </w:r>
      <w:r>
        <w:rPr>
          <w:rFonts w:ascii="Times New Roman" w:hAnsi="Times New Roman"/>
          <w:sz w:val="24"/>
          <w:szCs w:val="24"/>
        </w:rPr>
        <w:t xml:space="preserve">2014. </w:t>
      </w:r>
      <w:r w:rsidRPr="004A0C23">
        <w:rPr>
          <w:rFonts w:ascii="Times New Roman" w:hAnsi="Times New Roman"/>
          <w:sz w:val="24"/>
          <w:szCs w:val="24"/>
        </w:rPr>
        <w:t>Delivering the Aichi target 11: challenges and opportunities for marine areas beyond national jurisdiction</w:t>
      </w:r>
      <w:r>
        <w:rPr>
          <w:rFonts w:ascii="Times New Roman" w:hAnsi="Times New Roman"/>
          <w:sz w:val="24"/>
          <w:szCs w:val="24"/>
        </w:rPr>
        <w:t xml:space="preserve">. </w:t>
      </w:r>
      <w:r w:rsidRPr="00C46001">
        <w:rPr>
          <w:rFonts w:ascii="Times New Roman" w:hAnsi="Times New Roman"/>
          <w:b/>
          <w:sz w:val="24"/>
          <w:szCs w:val="24"/>
        </w:rPr>
        <w:t>Aquatic Conservation</w:t>
      </w:r>
      <w:r>
        <w:rPr>
          <w:rFonts w:ascii="Times New Roman" w:hAnsi="Times New Roman"/>
          <w:sz w:val="24"/>
          <w:szCs w:val="24"/>
        </w:rPr>
        <w:t>. Vol 24, S2, pages 31-43.</w:t>
      </w:r>
    </w:p>
    <w:p w:rsidR="004A0C23" w:rsidRDefault="004A0C23" w:rsidP="004A0C23">
      <w:pPr>
        <w:tabs>
          <w:tab w:val="left" w:pos="1080"/>
        </w:tabs>
        <w:suppressAutoHyphens/>
        <w:ind w:left="1080"/>
        <w:rPr>
          <w:rFonts w:ascii="Times New Roman" w:hAnsi="Times New Roman"/>
          <w:sz w:val="24"/>
          <w:szCs w:val="24"/>
        </w:rPr>
      </w:pPr>
    </w:p>
    <w:p w:rsidR="003A6CEF" w:rsidRDefault="003A6CEF" w:rsidP="003A6CEF">
      <w:pPr>
        <w:numPr>
          <w:ilvl w:val="0"/>
          <w:numId w:val="33"/>
        </w:numPr>
        <w:tabs>
          <w:tab w:val="left" w:pos="1080"/>
        </w:tabs>
        <w:suppressAutoHyphens/>
        <w:ind w:left="1080" w:hanging="720"/>
        <w:rPr>
          <w:rFonts w:ascii="Times New Roman" w:hAnsi="Times New Roman"/>
          <w:sz w:val="24"/>
          <w:szCs w:val="24"/>
        </w:rPr>
      </w:pPr>
      <w:proofErr w:type="spellStart"/>
      <w:r>
        <w:rPr>
          <w:rFonts w:ascii="Times New Roman" w:hAnsi="Times New Roman"/>
          <w:sz w:val="24"/>
          <w:szCs w:val="24"/>
        </w:rPr>
        <w:t>Barbier</w:t>
      </w:r>
      <w:proofErr w:type="spellEnd"/>
      <w:r>
        <w:rPr>
          <w:rFonts w:ascii="Times New Roman" w:hAnsi="Times New Roman"/>
          <w:sz w:val="24"/>
          <w:szCs w:val="24"/>
        </w:rPr>
        <w:t>, E.</w:t>
      </w:r>
      <w:r w:rsidR="00DD4049">
        <w:rPr>
          <w:rFonts w:ascii="Times New Roman" w:hAnsi="Times New Roman"/>
          <w:sz w:val="24"/>
          <w:szCs w:val="24"/>
        </w:rPr>
        <w:t>,</w:t>
      </w:r>
      <w:r>
        <w:rPr>
          <w:rFonts w:ascii="Times New Roman" w:hAnsi="Times New Roman"/>
          <w:sz w:val="24"/>
          <w:szCs w:val="24"/>
        </w:rPr>
        <w:t xml:space="preserve"> Moreno-</w:t>
      </w:r>
      <w:proofErr w:type="spellStart"/>
      <w:r>
        <w:rPr>
          <w:rFonts w:ascii="Times New Roman" w:hAnsi="Times New Roman"/>
          <w:sz w:val="24"/>
          <w:szCs w:val="24"/>
        </w:rPr>
        <w:t>Mateos</w:t>
      </w:r>
      <w:proofErr w:type="spellEnd"/>
      <w:r>
        <w:rPr>
          <w:rFonts w:ascii="Times New Roman" w:hAnsi="Times New Roman"/>
          <w:sz w:val="24"/>
          <w:szCs w:val="24"/>
        </w:rPr>
        <w:t xml:space="preserve">, D., Rogers, A., </w:t>
      </w:r>
      <w:proofErr w:type="spellStart"/>
      <w:r>
        <w:rPr>
          <w:rFonts w:ascii="Times New Roman" w:hAnsi="Times New Roman"/>
          <w:sz w:val="24"/>
          <w:szCs w:val="24"/>
        </w:rPr>
        <w:t>Aronoson</w:t>
      </w:r>
      <w:proofErr w:type="spellEnd"/>
      <w:r>
        <w:rPr>
          <w:rFonts w:ascii="Times New Roman" w:hAnsi="Times New Roman"/>
          <w:sz w:val="24"/>
          <w:szCs w:val="24"/>
        </w:rPr>
        <w:t xml:space="preserve">, J. </w:t>
      </w:r>
      <w:r w:rsidRPr="006E02F4">
        <w:rPr>
          <w:rFonts w:ascii="Times New Roman" w:hAnsi="Times New Roman"/>
          <w:b/>
          <w:sz w:val="24"/>
          <w:szCs w:val="24"/>
        </w:rPr>
        <w:t>Pendleton</w:t>
      </w:r>
      <w:r>
        <w:rPr>
          <w:rFonts w:ascii="Times New Roman" w:hAnsi="Times New Roman"/>
          <w:sz w:val="24"/>
          <w:szCs w:val="24"/>
        </w:rPr>
        <w:t xml:space="preserve">, L. </w:t>
      </w:r>
      <w:proofErr w:type="spellStart"/>
      <w:r>
        <w:rPr>
          <w:rFonts w:ascii="Times New Roman" w:hAnsi="Times New Roman"/>
          <w:sz w:val="24"/>
          <w:szCs w:val="24"/>
        </w:rPr>
        <w:t>Danovaro</w:t>
      </w:r>
      <w:proofErr w:type="spellEnd"/>
      <w:r>
        <w:rPr>
          <w:rFonts w:ascii="Times New Roman" w:hAnsi="Times New Roman"/>
          <w:sz w:val="24"/>
          <w:szCs w:val="24"/>
        </w:rPr>
        <w:t xml:space="preserve">, R., Henry, L., </w:t>
      </w:r>
      <w:proofErr w:type="spellStart"/>
      <w:r>
        <w:rPr>
          <w:rFonts w:ascii="Times New Roman" w:hAnsi="Times New Roman"/>
          <w:sz w:val="24"/>
          <w:szCs w:val="24"/>
        </w:rPr>
        <w:t>Morato</w:t>
      </w:r>
      <w:proofErr w:type="spellEnd"/>
      <w:r>
        <w:rPr>
          <w:rFonts w:ascii="Times New Roman" w:hAnsi="Times New Roman"/>
          <w:sz w:val="24"/>
          <w:szCs w:val="24"/>
        </w:rPr>
        <w:t xml:space="preserve">, T., </w:t>
      </w:r>
      <w:proofErr w:type="spellStart"/>
      <w:r>
        <w:rPr>
          <w:rFonts w:ascii="Times New Roman" w:hAnsi="Times New Roman"/>
          <w:sz w:val="24"/>
          <w:szCs w:val="24"/>
        </w:rPr>
        <w:t>Ardron</w:t>
      </w:r>
      <w:proofErr w:type="spellEnd"/>
      <w:r>
        <w:rPr>
          <w:rFonts w:ascii="Times New Roman" w:hAnsi="Times New Roman"/>
          <w:sz w:val="24"/>
          <w:szCs w:val="24"/>
        </w:rPr>
        <w:t xml:space="preserve">, J. and C. van Dover. </w:t>
      </w:r>
      <w:r w:rsidR="00DD4049">
        <w:rPr>
          <w:rFonts w:ascii="Times New Roman" w:hAnsi="Times New Roman"/>
          <w:sz w:val="24"/>
          <w:szCs w:val="24"/>
        </w:rPr>
        <w:t xml:space="preserve">Protect the Deep Sea. 2014. </w:t>
      </w:r>
      <w:r w:rsidRPr="00A809CC">
        <w:rPr>
          <w:rFonts w:ascii="Times New Roman" w:hAnsi="Times New Roman"/>
          <w:b/>
          <w:sz w:val="24"/>
          <w:szCs w:val="24"/>
        </w:rPr>
        <w:t>Nature</w:t>
      </w:r>
      <w:r>
        <w:rPr>
          <w:rFonts w:ascii="Times New Roman" w:hAnsi="Times New Roman"/>
          <w:sz w:val="24"/>
          <w:szCs w:val="24"/>
        </w:rPr>
        <w:t xml:space="preserve">. </w:t>
      </w:r>
      <w:r w:rsidRPr="0017606B">
        <w:rPr>
          <w:rFonts w:ascii="Times New Roman" w:hAnsi="Times New Roman"/>
          <w:sz w:val="24"/>
          <w:szCs w:val="24"/>
        </w:rPr>
        <w:t>505, 475–477 (23 January 2014) doi:10.1038/505475a</w:t>
      </w:r>
    </w:p>
    <w:p w:rsidR="003A6CEF" w:rsidRDefault="003A6CEF" w:rsidP="003A6CEF">
      <w:pPr>
        <w:tabs>
          <w:tab w:val="left" w:pos="1080"/>
        </w:tabs>
        <w:suppressAutoHyphens/>
        <w:rPr>
          <w:rFonts w:ascii="Times New Roman" w:hAnsi="Times New Roman"/>
          <w:sz w:val="24"/>
          <w:szCs w:val="24"/>
        </w:rPr>
      </w:pPr>
    </w:p>
    <w:p w:rsidR="003A6CEF" w:rsidRPr="00220BAD" w:rsidRDefault="003A6CEF" w:rsidP="003A6CEF">
      <w:pPr>
        <w:numPr>
          <w:ilvl w:val="0"/>
          <w:numId w:val="33"/>
        </w:numPr>
        <w:tabs>
          <w:tab w:val="left" w:pos="1080"/>
        </w:tabs>
        <w:suppressAutoHyphens/>
        <w:ind w:left="1080" w:hanging="720"/>
        <w:rPr>
          <w:rFonts w:ascii="Times New Roman" w:hAnsi="Times New Roman"/>
          <w:sz w:val="24"/>
          <w:szCs w:val="24"/>
        </w:rPr>
      </w:pPr>
      <w:proofErr w:type="spellStart"/>
      <w:r w:rsidRPr="00220BAD">
        <w:rPr>
          <w:rFonts w:ascii="Times New Roman" w:hAnsi="Times New Roman"/>
          <w:sz w:val="24"/>
          <w:szCs w:val="24"/>
        </w:rPr>
        <w:t>Börger</w:t>
      </w:r>
      <w:proofErr w:type="spellEnd"/>
      <w:r w:rsidRPr="00220BAD">
        <w:rPr>
          <w:rFonts w:ascii="Times New Roman" w:hAnsi="Times New Roman"/>
          <w:sz w:val="24"/>
          <w:szCs w:val="24"/>
        </w:rPr>
        <w:t xml:space="preserve">, T., Beaumont, N., </w:t>
      </w:r>
      <w:r w:rsidRPr="006E02F4">
        <w:rPr>
          <w:rFonts w:ascii="Times New Roman" w:hAnsi="Times New Roman"/>
          <w:b/>
          <w:sz w:val="24"/>
          <w:szCs w:val="24"/>
        </w:rPr>
        <w:t>Pendleton</w:t>
      </w:r>
      <w:r w:rsidRPr="00220BAD">
        <w:rPr>
          <w:rFonts w:ascii="Times New Roman" w:hAnsi="Times New Roman"/>
          <w:sz w:val="24"/>
          <w:szCs w:val="24"/>
        </w:rPr>
        <w:t xml:space="preserve">, L., Boyle, K. Cooper, P. Fletcher, S. </w:t>
      </w:r>
      <w:proofErr w:type="spellStart"/>
      <w:r w:rsidRPr="00220BAD">
        <w:rPr>
          <w:rFonts w:ascii="Times New Roman" w:hAnsi="Times New Roman"/>
          <w:sz w:val="24"/>
          <w:szCs w:val="24"/>
        </w:rPr>
        <w:t>Haab</w:t>
      </w:r>
      <w:proofErr w:type="spellEnd"/>
      <w:r w:rsidRPr="00220BAD">
        <w:rPr>
          <w:rFonts w:ascii="Times New Roman" w:hAnsi="Times New Roman"/>
          <w:sz w:val="24"/>
          <w:szCs w:val="24"/>
        </w:rPr>
        <w:t xml:space="preserve">, T., </w:t>
      </w:r>
      <w:proofErr w:type="spellStart"/>
      <w:r w:rsidRPr="00220BAD">
        <w:rPr>
          <w:rFonts w:ascii="Times New Roman" w:hAnsi="Times New Roman"/>
          <w:sz w:val="24"/>
          <w:szCs w:val="24"/>
        </w:rPr>
        <w:t>Hanemann</w:t>
      </w:r>
      <w:proofErr w:type="spellEnd"/>
      <w:r w:rsidRPr="00220BAD">
        <w:rPr>
          <w:rFonts w:ascii="Times New Roman" w:hAnsi="Times New Roman"/>
          <w:sz w:val="24"/>
          <w:szCs w:val="24"/>
        </w:rPr>
        <w:t xml:space="preserve">, M. Hooper, T., Hussain, S., </w:t>
      </w:r>
      <w:proofErr w:type="spellStart"/>
      <w:r w:rsidRPr="00220BAD">
        <w:rPr>
          <w:rFonts w:ascii="Times New Roman" w:hAnsi="Times New Roman"/>
          <w:sz w:val="24"/>
          <w:szCs w:val="24"/>
        </w:rPr>
        <w:t>Portela</w:t>
      </w:r>
      <w:proofErr w:type="spellEnd"/>
      <w:r w:rsidRPr="00220BAD">
        <w:rPr>
          <w:rFonts w:ascii="Times New Roman" w:hAnsi="Times New Roman"/>
          <w:sz w:val="24"/>
          <w:szCs w:val="24"/>
        </w:rPr>
        <w:t xml:space="preserve">, R., </w:t>
      </w:r>
      <w:proofErr w:type="spellStart"/>
      <w:r w:rsidRPr="00220BAD">
        <w:rPr>
          <w:rFonts w:ascii="Times New Roman" w:hAnsi="Times New Roman"/>
          <w:sz w:val="24"/>
          <w:szCs w:val="24"/>
        </w:rPr>
        <w:t>Stithou</w:t>
      </w:r>
      <w:proofErr w:type="spellEnd"/>
      <w:r w:rsidRPr="00220BAD">
        <w:rPr>
          <w:rFonts w:ascii="Times New Roman" w:hAnsi="Times New Roman"/>
          <w:sz w:val="24"/>
          <w:szCs w:val="24"/>
        </w:rPr>
        <w:t xml:space="preserve">, M., </w:t>
      </w:r>
      <w:proofErr w:type="spellStart"/>
      <w:r w:rsidRPr="00220BAD">
        <w:rPr>
          <w:rFonts w:ascii="Times New Roman" w:hAnsi="Times New Roman"/>
          <w:sz w:val="24"/>
          <w:szCs w:val="24"/>
        </w:rPr>
        <w:t>Stockhill</w:t>
      </w:r>
      <w:proofErr w:type="spellEnd"/>
      <w:r w:rsidRPr="00220BAD">
        <w:rPr>
          <w:rFonts w:ascii="Times New Roman" w:hAnsi="Times New Roman"/>
          <w:sz w:val="24"/>
          <w:szCs w:val="24"/>
        </w:rPr>
        <w:t>, J. Taylor, T. and M. Austen</w:t>
      </w:r>
      <w:r>
        <w:rPr>
          <w:rFonts w:ascii="Times New Roman" w:hAnsi="Times New Roman"/>
          <w:sz w:val="24"/>
          <w:szCs w:val="24"/>
        </w:rPr>
        <w:t xml:space="preserve">. 2014.  Incorporating Ecosystem Services in Marine Planning: The Role of Valuation.  </w:t>
      </w:r>
      <w:r w:rsidRPr="00A809CC">
        <w:rPr>
          <w:rFonts w:ascii="Times New Roman" w:hAnsi="Times New Roman"/>
          <w:b/>
          <w:sz w:val="24"/>
          <w:szCs w:val="24"/>
        </w:rPr>
        <w:t>Marine Po</w:t>
      </w:r>
      <w:r w:rsidR="0064728A" w:rsidRPr="00A809CC">
        <w:rPr>
          <w:rFonts w:ascii="Times New Roman" w:hAnsi="Times New Roman"/>
          <w:b/>
          <w:sz w:val="24"/>
          <w:szCs w:val="24"/>
        </w:rPr>
        <w:t>licy</w:t>
      </w:r>
      <w:r w:rsidR="0064728A">
        <w:rPr>
          <w:rFonts w:ascii="Times New Roman" w:hAnsi="Times New Roman"/>
          <w:sz w:val="24"/>
          <w:szCs w:val="24"/>
        </w:rPr>
        <w:t>. Vol 46, May 2014, page 161-170</w:t>
      </w:r>
      <w:r>
        <w:rPr>
          <w:rFonts w:ascii="Times New Roman" w:hAnsi="Times New Roman"/>
          <w:sz w:val="24"/>
          <w:szCs w:val="24"/>
        </w:rPr>
        <w:t>.</w:t>
      </w:r>
      <w:r w:rsidR="0064728A">
        <w:rPr>
          <w:rFonts w:ascii="Times New Roman" w:hAnsi="Times New Roman"/>
          <w:sz w:val="24"/>
          <w:szCs w:val="24"/>
        </w:rPr>
        <w:t xml:space="preserve"> </w:t>
      </w:r>
      <w:hyperlink r:id="rId12" w:history="1">
        <w:r w:rsidR="0064728A" w:rsidRPr="0064728A">
          <w:rPr>
            <w:rFonts w:ascii="Times New Roman" w:hAnsi="Times New Roman"/>
            <w:sz w:val="24"/>
            <w:szCs w:val="24"/>
          </w:rPr>
          <w:t>http://dx.doi.org/10.1016/j.marpol.2014.01.019</w:t>
        </w:r>
      </w:hyperlink>
    </w:p>
    <w:p w:rsidR="003A6CEF" w:rsidRDefault="003A6CEF" w:rsidP="003A6CEF">
      <w:pPr>
        <w:tabs>
          <w:tab w:val="left" w:pos="1080"/>
        </w:tabs>
        <w:suppressAutoHyphens/>
        <w:rPr>
          <w:rFonts w:ascii="Times New Roman" w:hAnsi="Times New Roman"/>
          <w:sz w:val="24"/>
          <w:szCs w:val="24"/>
        </w:rPr>
      </w:pPr>
    </w:p>
    <w:p w:rsidR="003A6CEF" w:rsidRDefault="003A6CEF" w:rsidP="003A6CEF">
      <w:pPr>
        <w:numPr>
          <w:ilvl w:val="0"/>
          <w:numId w:val="33"/>
        </w:numPr>
        <w:tabs>
          <w:tab w:val="left" w:pos="1080"/>
        </w:tabs>
        <w:suppressAutoHyphens/>
        <w:ind w:left="1080" w:hanging="720"/>
        <w:rPr>
          <w:rFonts w:ascii="Times New Roman" w:hAnsi="Times New Roman"/>
          <w:sz w:val="24"/>
          <w:szCs w:val="24"/>
        </w:rPr>
      </w:pPr>
      <w:r w:rsidRPr="00841B7F">
        <w:rPr>
          <w:rFonts w:ascii="Times New Roman" w:hAnsi="Times New Roman"/>
          <w:sz w:val="24"/>
          <w:szCs w:val="24"/>
          <w:lang w:val="fr-FR"/>
        </w:rPr>
        <w:t xml:space="preserve">Van Dover, C., </w:t>
      </w:r>
      <w:proofErr w:type="spellStart"/>
      <w:r w:rsidRPr="00841B7F">
        <w:rPr>
          <w:rFonts w:ascii="Times New Roman" w:hAnsi="Times New Roman"/>
          <w:sz w:val="24"/>
          <w:szCs w:val="24"/>
          <w:lang w:val="fr-FR"/>
        </w:rPr>
        <w:t>Aronson</w:t>
      </w:r>
      <w:proofErr w:type="spellEnd"/>
      <w:r w:rsidRPr="00841B7F">
        <w:rPr>
          <w:rFonts w:ascii="Times New Roman" w:hAnsi="Times New Roman"/>
          <w:sz w:val="24"/>
          <w:szCs w:val="24"/>
          <w:lang w:val="fr-FR"/>
        </w:rPr>
        <w:t xml:space="preserve">, J., </w:t>
      </w:r>
      <w:r w:rsidRPr="00841B7F">
        <w:rPr>
          <w:rFonts w:ascii="Times New Roman" w:hAnsi="Times New Roman"/>
          <w:b/>
          <w:sz w:val="24"/>
          <w:szCs w:val="24"/>
          <w:lang w:val="fr-FR"/>
        </w:rPr>
        <w:t>Pendleton</w:t>
      </w:r>
      <w:r w:rsidRPr="00841B7F">
        <w:rPr>
          <w:rFonts w:ascii="Times New Roman" w:hAnsi="Times New Roman"/>
          <w:sz w:val="24"/>
          <w:szCs w:val="24"/>
          <w:lang w:val="fr-FR"/>
        </w:rPr>
        <w:t xml:space="preserve">, L. et al. 2013. </w:t>
      </w:r>
      <w:r w:rsidRPr="00AC420E">
        <w:rPr>
          <w:rFonts w:ascii="Times New Roman" w:hAnsi="Times New Roman"/>
          <w:sz w:val="24"/>
          <w:szCs w:val="24"/>
        </w:rPr>
        <w:t xml:space="preserve">Ecological Restoration in the Deep Sea: Desiderata. </w:t>
      </w:r>
      <w:r w:rsidRPr="00306CA8">
        <w:rPr>
          <w:rFonts w:ascii="Times New Roman" w:hAnsi="Times New Roman"/>
          <w:b/>
          <w:sz w:val="24"/>
          <w:szCs w:val="24"/>
        </w:rPr>
        <w:t>Marine Policy</w:t>
      </w:r>
      <w:r w:rsidRPr="00AC420E">
        <w:rPr>
          <w:rFonts w:ascii="Times New Roman" w:hAnsi="Times New Roman"/>
          <w:sz w:val="24"/>
          <w:szCs w:val="24"/>
        </w:rPr>
        <w:t xml:space="preserve">. </w:t>
      </w:r>
      <w:hyperlink r:id="rId13" w:history="1">
        <w:r w:rsidRPr="00EA17D5">
          <w:rPr>
            <w:rFonts w:ascii="Times New Roman" w:hAnsi="Times New Roman"/>
            <w:sz w:val="24"/>
            <w:szCs w:val="24"/>
          </w:rPr>
          <w:t>Volume 44</w:t>
        </w:r>
      </w:hyperlink>
      <w:r w:rsidRPr="00EA17D5">
        <w:rPr>
          <w:rFonts w:ascii="Times New Roman" w:hAnsi="Times New Roman"/>
          <w:sz w:val="24"/>
          <w:szCs w:val="24"/>
        </w:rPr>
        <w:t>, February 2014, Pages 98</w:t>
      </w:r>
      <w:r w:rsidRPr="00EA17D5">
        <w:rPr>
          <w:rFonts w:ascii="Times New Roman" w:hAnsi="Times New Roman" w:hint="eastAsia"/>
          <w:sz w:val="24"/>
          <w:szCs w:val="24"/>
        </w:rPr>
        <w:t>–</w:t>
      </w:r>
      <w:r w:rsidRPr="00EA17D5">
        <w:rPr>
          <w:rFonts w:ascii="Times New Roman" w:hAnsi="Times New Roman"/>
          <w:sz w:val="24"/>
          <w:szCs w:val="24"/>
        </w:rPr>
        <w:t>106</w:t>
      </w:r>
    </w:p>
    <w:p w:rsidR="003A6CEF" w:rsidRDefault="003A6CEF" w:rsidP="00C46001">
      <w:pPr>
        <w:tabs>
          <w:tab w:val="left" w:pos="1080"/>
        </w:tabs>
        <w:suppressAutoHyphens/>
        <w:rPr>
          <w:rFonts w:ascii="Times New Roman" w:hAnsi="Times New Roman"/>
          <w:sz w:val="24"/>
          <w:szCs w:val="24"/>
        </w:rPr>
      </w:pPr>
    </w:p>
    <w:p w:rsidR="003A6CEF" w:rsidRPr="00011C6A" w:rsidRDefault="003A6CEF" w:rsidP="003A6CEF">
      <w:pPr>
        <w:numPr>
          <w:ilvl w:val="0"/>
          <w:numId w:val="33"/>
        </w:numPr>
        <w:tabs>
          <w:tab w:val="left" w:pos="1080"/>
        </w:tabs>
        <w:suppressAutoHyphens/>
        <w:ind w:left="1080" w:hanging="720"/>
        <w:rPr>
          <w:rFonts w:ascii="Times New Roman" w:hAnsi="Times New Roman"/>
          <w:sz w:val="24"/>
          <w:szCs w:val="24"/>
        </w:rPr>
      </w:pPr>
      <w:proofErr w:type="spellStart"/>
      <w:r w:rsidRPr="00011C6A">
        <w:rPr>
          <w:rFonts w:ascii="Times New Roman" w:hAnsi="Times New Roman"/>
          <w:sz w:val="24"/>
          <w:szCs w:val="24"/>
        </w:rPr>
        <w:t>Aminzadeh</w:t>
      </w:r>
      <w:proofErr w:type="spellEnd"/>
      <w:r w:rsidRPr="00011C6A">
        <w:rPr>
          <w:rFonts w:ascii="Times New Roman" w:hAnsi="Times New Roman"/>
          <w:sz w:val="24"/>
          <w:szCs w:val="24"/>
        </w:rPr>
        <w:t xml:space="preserve">, S., </w:t>
      </w:r>
      <w:r w:rsidRPr="00C46001">
        <w:rPr>
          <w:rFonts w:ascii="Times New Roman" w:hAnsi="Times New Roman"/>
          <w:b/>
          <w:sz w:val="24"/>
          <w:szCs w:val="24"/>
        </w:rPr>
        <w:t>Pendleton</w:t>
      </w:r>
      <w:r w:rsidRPr="00011C6A">
        <w:rPr>
          <w:rFonts w:ascii="Times New Roman" w:hAnsi="Times New Roman"/>
          <w:sz w:val="24"/>
          <w:szCs w:val="24"/>
        </w:rPr>
        <w:t xml:space="preserve">, L., Bothwell, S., Pickle, A. and A. Boehm. 2013. U.S. Coastal and Estuarine </w:t>
      </w:r>
      <w:proofErr w:type="spellStart"/>
      <w:r w:rsidRPr="00011C6A">
        <w:rPr>
          <w:rFonts w:ascii="Times New Roman" w:hAnsi="Times New Roman"/>
          <w:sz w:val="24"/>
          <w:szCs w:val="24"/>
        </w:rPr>
        <w:t>Stormwater</w:t>
      </w:r>
      <w:proofErr w:type="spellEnd"/>
      <w:r w:rsidRPr="00011C6A">
        <w:rPr>
          <w:rFonts w:ascii="Times New Roman" w:hAnsi="Times New Roman"/>
          <w:sz w:val="24"/>
          <w:szCs w:val="24"/>
        </w:rPr>
        <w:t xml:space="preserve"> Management Approaches. </w:t>
      </w:r>
      <w:r w:rsidRPr="00C46001">
        <w:rPr>
          <w:rFonts w:ascii="Times New Roman" w:hAnsi="Times New Roman"/>
          <w:b/>
          <w:sz w:val="24"/>
          <w:szCs w:val="24"/>
        </w:rPr>
        <w:t>Choices</w:t>
      </w:r>
      <w:r w:rsidRPr="00011C6A">
        <w:rPr>
          <w:rFonts w:ascii="Times New Roman" w:hAnsi="Times New Roman"/>
          <w:sz w:val="24"/>
          <w:szCs w:val="24"/>
        </w:rPr>
        <w:t>.  Agricultural</w:t>
      </w:r>
      <w:r w:rsidR="00FB3D55">
        <w:rPr>
          <w:rFonts w:ascii="Times New Roman" w:hAnsi="Times New Roman"/>
          <w:sz w:val="24"/>
          <w:szCs w:val="24"/>
        </w:rPr>
        <w:t xml:space="preserve"> and Applied Economics Associat</w:t>
      </w:r>
      <w:r w:rsidRPr="00011C6A">
        <w:rPr>
          <w:rFonts w:ascii="Times New Roman" w:hAnsi="Times New Roman"/>
          <w:sz w:val="24"/>
          <w:szCs w:val="24"/>
        </w:rPr>
        <w:t>ion. Q3, 2013.</w:t>
      </w:r>
    </w:p>
    <w:p w:rsidR="003A6CEF" w:rsidRPr="00AC420E" w:rsidRDefault="003A6CEF" w:rsidP="003A6CEF">
      <w:pPr>
        <w:tabs>
          <w:tab w:val="left" w:pos="1080"/>
        </w:tabs>
        <w:suppressAutoHyphens/>
        <w:rPr>
          <w:rFonts w:ascii="Times New Roman" w:hAnsi="Times New Roman"/>
          <w:sz w:val="24"/>
          <w:szCs w:val="24"/>
        </w:rPr>
      </w:pPr>
    </w:p>
    <w:p w:rsidR="003A6CEF" w:rsidRPr="00AC420E" w:rsidRDefault="003A6CEF" w:rsidP="003A6CEF">
      <w:pPr>
        <w:numPr>
          <w:ilvl w:val="0"/>
          <w:numId w:val="33"/>
        </w:numPr>
        <w:tabs>
          <w:tab w:val="left" w:pos="1080"/>
        </w:tabs>
        <w:suppressAutoHyphens/>
        <w:ind w:left="1080" w:hanging="720"/>
        <w:rPr>
          <w:rFonts w:ascii="Times New Roman" w:hAnsi="Times New Roman"/>
          <w:sz w:val="24"/>
          <w:szCs w:val="24"/>
        </w:rPr>
      </w:pPr>
      <w:r w:rsidRPr="00D70697">
        <w:rPr>
          <w:rFonts w:ascii="Times New Roman" w:hAnsi="Times New Roman"/>
          <w:b/>
          <w:sz w:val="24"/>
          <w:szCs w:val="24"/>
          <w:lang w:val="de-DE"/>
        </w:rPr>
        <w:t>Pendleton</w:t>
      </w:r>
      <w:r w:rsidRPr="00D70697">
        <w:rPr>
          <w:rFonts w:ascii="Times New Roman" w:hAnsi="Times New Roman"/>
          <w:sz w:val="24"/>
          <w:szCs w:val="24"/>
          <w:lang w:val="de-DE"/>
        </w:rPr>
        <w:t xml:space="preserve">, L., Sutton-Grier, A. et al. 2013. </w:t>
      </w:r>
      <w:r w:rsidRPr="00AC420E">
        <w:rPr>
          <w:rFonts w:ascii="Times New Roman" w:hAnsi="Times New Roman"/>
          <w:sz w:val="24"/>
          <w:szCs w:val="24"/>
        </w:rPr>
        <w:t xml:space="preserve">Considering Coastal Carbon in Existing U.S. Federal Statutes and Policies. </w:t>
      </w:r>
      <w:r w:rsidRPr="00A809CC">
        <w:rPr>
          <w:rFonts w:ascii="Times New Roman" w:hAnsi="Times New Roman"/>
          <w:b/>
          <w:sz w:val="24"/>
          <w:szCs w:val="24"/>
        </w:rPr>
        <w:t>Coastal Management Journal</w:t>
      </w:r>
      <w:r w:rsidRPr="00AC420E">
        <w:rPr>
          <w:rFonts w:ascii="Times New Roman" w:hAnsi="Times New Roman"/>
          <w:sz w:val="24"/>
          <w:szCs w:val="24"/>
        </w:rPr>
        <w:t>.</w:t>
      </w:r>
      <w:r>
        <w:rPr>
          <w:rFonts w:ascii="Times New Roman" w:hAnsi="Times New Roman"/>
          <w:sz w:val="24"/>
          <w:szCs w:val="24"/>
        </w:rPr>
        <w:t xml:space="preserve"> Volume </w:t>
      </w:r>
      <w:r w:rsidRPr="004116C1">
        <w:rPr>
          <w:rFonts w:ascii="Times New Roman" w:hAnsi="Times New Roman"/>
          <w:sz w:val="24"/>
          <w:szCs w:val="24"/>
        </w:rPr>
        <w:t>41</w:t>
      </w:r>
      <w:r>
        <w:rPr>
          <w:rFonts w:ascii="Times New Roman" w:hAnsi="Times New Roman"/>
          <w:sz w:val="24"/>
          <w:szCs w:val="24"/>
        </w:rPr>
        <w:t xml:space="preserve">, Pages </w:t>
      </w:r>
      <w:r w:rsidRPr="004116C1">
        <w:rPr>
          <w:rFonts w:ascii="Times New Roman" w:hAnsi="Times New Roman"/>
          <w:sz w:val="24"/>
          <w:szCs w:val="24"/>
        </w:rPr>
        <w:t>439-456.</w:t>
      </w:r>
    </w:p>
    <w:p w:rsidR="00AC420E" w:rsidRPr="00AC420E" w:rsidRDefault="00AC420E" w:rsidP="00AC420E">
      <w:pPr>
        <w:tabs>
          <w:tab w:val="left" w:pos="1080"/>
        </w:tabs>
        <w:suppressAutoHyphens/>
        <w:rPr>
          <w:rFonts w:ascii="Times New Roman" w:hAnsi="Times New Roman"/>
          <w:sz w:val="24"/>
          <w:szCs w:val="24"/>
        </w:rPr>
      </w:pPr>
    </w:p>
    <w:p w:rsidR="004E4B65" w:rsidRDefault="004E4B65" w:rsidP="008143B1">
      <w:pPr>
        <w:numPr>
          <w:ilvl w:val="0"/>
          <w:numId w:val="33"/>
        </w:numPr>
        <w:tabs>
          <w:tab w:val="left" w:pos="1080"/>
        </w:tabs>
        <w:suppressAutoHyphens/>
        <w:ind w:left="1080" w:hanging="720"/>
        <w:rPr>
          <w:rFonts w:ascii="Times New Roman" w:hAnsi="Times New Roman"/>
          <w:sz w:val="24"/>
          <w:szCs w:val="24"/>
        </w:rPr>
      </w:pPr>
      <w:r>
        <w:rPr>
          <w:rFonts w:ascii="Times New Roman" w:hAnsi="Times New Roman"/>
          <w:sz w:val="24"/>
          <w:szCs w:val="24"/>
        </w:rPr>
        <w:t xml:space="preserve">Honey-Roses, Jordi and Linwood H </w:t>
      </w:r>
      <w:r w:rsidRPr="00F35320">
        <w:rPr>
          <w:rFonts w:ascii="Times New Roman" w:hAnsi="Times New Roman"/>
          <w:b/>
          <w:sz w:val="24"/>
          <w:szCs w:val="24"/>
        </w:rPr>
        <w:t>Pendleton</w:t>
      </w:r>
      <w:r>
        <w:rPr>
          <w:rFonts w:ascii="Times New Roman" w:hAnsi="Times New Roman"/>
          <w:sz w:val="24"/>
          <w:szCs w:val="24"/>
        </w:rPr>
        <w:t xml:space="preserve">. 2013.  A Demand Driven Research Agenda for Ecosystem Services. </w:t>
      </w:r>
      <w:r w:rsidRPr="00A809CC">
        <w:rPr>
          <w:rFonts w:ascii="Times New Roman" w:hAnsi="Times New Roman"/>
          <w:b/>
          <w:sz w:val="24"/>
          <w:szCs w:val="24"/>
        </w:rPr>
        <w:t xml:space="preserve">Ecosystem Services </w:t>
      </w:r>
      <w:r w:rsidR="00A809CC" w:rsidRPr="00A809CC">
        <w:rPr>
          <w:rFonts w:ascii="Times New Roman" w:hAnsi="Times New Roman"/>
          <w:b/>
          <w:sz w:val="24"/>
          <w:szCs w:val="24"/>
        </w:rPr>
        <w:t>J</w:t>
      </w:r>
      <w:r w:rsidRPr="00A809CC">
        <w:rPr>
          <w:rFonts w:ascii="Times New Roman" w:hAnsi="Times New Roman"/>
          <w:b/>
          <w:sz w:val="24"/>
          <w:szCs w:val="24"/>
        </w:rPr>
        <w:t>ournal</w:t>
      </w:r>
      <w:r>
        <w:rPr>
          <w:rFonts w:ascii="Times New Roman" w:hAnsi="Times New Roman"/>
          <w:sz w:val="24"/>
          <w:szCs w:val="24"/>
        </w:rPr>
        <w:t>.</w:t>
      </w:r>
      <w:r w:rsidR="009C7AF2">
        <w:rPr>
          <w:rFonts w:ascii="Times New Roman" w:hAnsi="Times New Roman"/>
          <w:sz w:val="24"/>
          <w:szCs w:val="24"/>
        </w:rPr>
        <w:t xml:space="preserve"> </w:t>
      </w:r>
      <w:r w:rsidR="009C7AF2" w:rsidRPr="009C7AF2">
        <w:rPr>
          <w:rFonts w:ascii="Times New Roman" w:hAnsi="Times New Roman"/>
          <w:sz w:val="24"/>
          <w:szCs w:val="24"/>
        </w:rPr>
        <w:t>Volume 5, September 2013, Pages 160-162</w:t>
      </w:r>
    </w:p>
    <w:p w:rsidR="004E4B65" w:rsidRDefault="004E4B65" w:rsidP="004E4B65">
      <w:pPr>
        <w:tabs>
          <w:tab w:val="left" w:pos="1080"/>
        </w:tabs>
        <w:suppressAutoHyphens/>
        <w:rPr>
          <w:rFonts w:ascii="Times New Roman" w:hAnsi="Times New Roman"/>
          <w:sz w:val="24"/>
          <w:szCs w:val="24"/>
        </w:rPr>
      </w:pPr>
    </w:p>
    <w:p w:rsidR="009C7AF2" w:rsidRPr="009C7AF2" w:rsidRDefault="008143B1" w:rsidP="009C7AF2">
      <w:pPr>
        <w:numPr>
          <w:ilvl w:val="0"/>
          <w:numId w:val="33"/>
        </w:numPr>
        <w:tabs>
          <w:tab w:val="left" w:pos="1080"/>
        </w:tabs>
        <w:suppressAutoHyphens/>
        <w:ind w:left="1080" w:hanging="720"/>
        <w:rPr>
          <w:rFonts w:ascii="Times New Roman" w:hAnsi="Times New Roman"/>
          <w:sz w:val="24"/>
          <w:szCs w:val="24"/>
        </w:rPr>
      </w:pPr>
      <w:r w:rsidRPr="00F35320">
        <w:rPr>
          <w:rFonts w:ascii="Times New Roman" w:hAnsi="Times New Roman"/>
          <w:b/>
          <w:sz w:val="24"/>
          <w:szCs w:val="24"/>
        </w:rPr>
        <w:t>Pendleton</w:t>
      </w:r>
      <w:r>
        <w:rPr>
          <w:rFonts w:ascii="Times New Roman" w:hAnsi="Times New Roman"/>
          <w:sz w:val="24"/>
          <w:szCs w:val="24"/>
        </w:rPr>
        <w:t xml:space="preserve">, L., Karl, T. and E. Mills. 2013. </w:t>
      </w:r>
      <w:r w:rsidRPr="00046121">
        <w:rPr>
          <w:rFonts w:ascii="Times New Roman" w:hAnsi="Times New Roman"/>
          <w:sz w:val="24"/>
          <w:szCs w:val="24"/>
        </w:rPr>
        <w:t>Growing the U.S. Economy in the Face of Weather and Climate Extremes: A Call for Better Data</w:t>
      </w:r>
      <w:r w:rsidR="0052201B" w:rsidRPr="00A809CC">
        <w:rPr>
          <w:rFonts w:ascii="Times New Roman" w:hAnsi="Times New Roman"/>
          <w:b/>
          <w:sz w:val="24"/>
          <w:szCs w:val="24"/>
        </w:rPr>
        <w:t xml:space="preserve">.  </w:t>
      </w:r>
      <w:r w:rsidRPr="00A809CC">
        <w:rPr>
          <w:rFonts w:ascii="Times New Roman" w:hAnsi="Times New Roman"/>
          <w:b/>
          <w:sz w:val="24"/>
          <w:szCs w:val="24"/>
        </w:rPr>
        <w:t>Eos, Journal of the American Geophysical Union</w:t>
      </w:r>
      <w:r>
        <w:rPr>
          <w:rFonts w:ascii="Times New Roman" w:hAnsi="Times New Roman"/>
          <w:sz w:val="24"/>
          <w:szCs w:val="24"/>
        </w:rPr>
        <w:t>.</w:t>
      </w:r>
      <w:r w:rsidR="009C7AF2">
        <w:rPr>
          <w:rFonts w:ascii="Times New Roman" w:hAnsi="Times New Roman"/>
          <w:sz w:val="24"/>
          <w:szCs w:val="24"/>
        </w:rPr>
        <w:t xml:space="preserve"> </w:t>
      </w:r>
      <w:hyperlink r:id="rId14" w:history="1">
        <w:r w:rsidR="009C7AF2" w:rsidRPr="009C7AF2">
          <w:rPr>
            <w:rFonts w:ascii="Times New Roman" w:hAnsi="Times New Roman"/>
            <w:sz w:val="24"/>
            <w:szCs w:val="24"/>
          </w:rPr>
          <w:t xml:space="preserve">Volume 94, Issue 25, </w:t>
        </w:r>
      </w:hyperlink>
      <w:r w:rsidR="009C7AF2" w:rsidRPr="009C7AF2">
        <w:rPr>
          <w:rFonts w:ascii="Times New Roman" w:hAnsi="Times New Roman"/>
          <w:sz w:val="24"/>
          <w:szCs w:val="24"/>
        </w:rPr>
        <w:t>pages 225–226, 18 June 2013</w:t>
      </w:r>
    </w:p>
    <w:p w:rsidR="009C7AF2" w:rsidRPr="009C7AF2" w:rsidRDefault="009C7AF2" w:rsidP="009C7AF2">
      <w:pPr>
        <w:tabs>
          <w:tab w:val="left" w:pos="1080"/>
        </w:tabs>
        <w:suppressAutoHyphens/>
        <w:rPr>
          <w:rFonts w:ascii="Times New Roman" w:hAnsi="Times New Roman"/>
          <w:sz w:val="24"/>
          <w:szCs w:val="24"/>
        </w:rPr>
      </w:pPr>
    </w:p>
    <w:p w:rsidR="008143B1" w:rsidRDefault="008143B1" w:rsidP="008143B1">
      <w:pPr>
        <w:numPr>
          <w:ilvl w:val="0"/>
          <w:numId w:val="33"/>
        </w:numPr>
        <w:tabs>
          <w:tab w:val="left" w:pos="1080"/>
        </w:tabs>
        <w:suppressAutoHyphens/>
        <w:ind w:left="1080" w:hanging="720"/>
        <w:rPr>
          <w:rFonts w:ascii="Times New Roman" w:hAnsi="Times New Roman"/>
          <w:sz w:val="24"/>
          <w:szCs w:val="24"/>
        </w:rPr>
      </w:pPr>
      <w:proofErr w:type="spellStart"/>
      <w:r>
        <w:rPr>
          <w:rFonts w:ascii="Times New Roman" w:hAnsi="Times New Roman"/>
          <w:sz w:val="24"/>
          <w:szCs w:val="24"/>
        </w:rPr>
        <w:t>Atiyah</w:t>
      </w:r>
      <w:proofErr w:type="spellEnd"/>
      <w:r>
        <w:rPr>
          <w:rFonts w:ascii="Times New Roman" w:hAnsi="Times New Roman"/>
          <w:sz w:val="24"/>
          <w:szCs w:val="24"/>
        </w:rPr>
        <w:t xml:space="preserve">, P., </w:t>
      </w:r>
      <w:r w:rsidRPr="00F35320">
        <w:rPr>
          <w:rFonts w:ascii="Times New Roman" w:hAnsi="Times New Roman"/>
          <w:b/>
          <w:sz w:val="24"/>
          <w:szCs w:val="24"/>
        </w:rPr>
        <w:t>Pendleton</w:t>
      </w:r>
      <w:r>
        <w:rPr>
          <w:rFonts w:ascii="Times New Roman" w:hAnsi="Times New Roman"/>
          <w:sz w:val="24"/>
          <w:szCs w:val="24"/>
        </w:rPr>
        <w:t xml:space="preserve">, L., and R. Vaughn. 2013. </w:t>
      </w:r>
      <w:r w:rsidRPr="00046121">
        <w:rPr>
          <w:rFonts w:ascii="Times New Roman" w:hAnsi="Times New Roman"/>
          <w:sz w:val="24"/>
          <w:szCs w:val="24"/>
        </w:rPr>
        <w:t xml:space="preserve">Measuring the Effects of </w:t>
      </w:r>
      <w:proofErr w:type="spellStart"/>
      <w:r w:rsidRPr="00046121">
        <w:rPr>
          <w:rFonts w:ascii="Times New Roman" w:hAnsi="Times New Roman"/>
          <w:sz w:val="24"/>
          <w:szCs w:val="24"/>
        </w:rPr>
        <w:t>Stormwater</w:t>
      </w:r>
      <w:proofErr w:type="spellEnd"/>
      <w:r w:rsidRPr="00046121">
        <w:rPr>
          <w:rFonts w:ascii="Times New Roman" w:hAnsi="Times New Roman"/>
          <w:sz w:val="24"/>
          <w:szCs w:val="24"/>
        </w:rPr>
        <w:t xml:space="preserve"> Mitigation on Beach Attendance</w:t>
      </w:r>
      <w:r>
        <w:rPr>
          <w:rFonts w:ascii="Times New Roman" w:hAnsi="Times New Roman"/>
          <w:sz w:val="24"/>
          <w:szCs w:val="24"/>
        </w:rPr>
        <w:t xml:space="preserve">. </w:t>
      </w:r>
      <w:r w:rsidRPr="00A809CC">
        <w:rPr>
          <w:rFonts w:ascii="Times New Roman" w:hAnsi="Times New Roman"/>
          <w:b/>
          <w:sz w:val="24"/>
          <w:szCs w:val="24"/>
        </w:rPr>
        <w:t>Marine Pollution Bulletin</w:t>
      </w:r>
      <w:r>
        <w:rPr>
          <w:rFonts w:ascii="Times New Roman" w:hAnsi="Times New Roman"/>
          <w:sz w:val="24"/>
          <w:szCs w:val="24"/>
        </w:rPr>
        <w:t xml:space="preserve">. </w:t>
      </w:r>
      <w:r w:rsidR="009C7AF2" w:rsidRPr="00371086">
        <w:rPr>
          <w:rFonts w:ascii="Times New Roman" w:hAnsi="Times New Roman"/>
          <w:sz w:val="24"/>
          <w:szCs w:val="24"/>
        </w:rPr>
        <w:t xml:space="preserve">Volume </w:t>
      </w:r>
      <w:r w:rsidR="009C7AF2" w:rsidRPr="009C7AF2">
        <w:rPr>
          <w:rFonts w:ascii="Times New Roman" w:hAnsi="Times New Roman"/>
          <w:sz w:val="24"/>
          <w:szCs w:val="24"/>
        </w:rPr>
        <w:t>72, Issue 1, 15 July 2013, Pages 87-93</w:t>
      </w:r>
    </w:p>
    <w:p w:rsidR="008143B1" w:rsidRDefault="008143B1" w:rsidP="00BB6794">
      <w:pPr>
        <w:tabs>
          <w:tab w:val="left" w:pos="1080"/>
        </w:tabs>
        <w:suppressAutoHyphens/>
        <w:rPr>
          <w:rFonts w:ascii="Times New Roman" w:hAnsi="Times New Roman"/>
          <w:sz w:val="24"/>
          <w:szCs w:val="24"/>
        </w:rPr>
      </w:pPr>
    </w:p>
    <w:p w:rsidR="008143B1" w:rsidRDefault="008143B1" w:rsidP="008143B1">
      <w:pPr>
        <w:numPr>
          <w:ilvl w:val="0"/>
          <w:numId w:val="33"/>
        </w:numPr>
        <w:tabs>
          <w:tab w:val="left" w:pos="1080"/>
        </w:tabs>
        <w:suppressAutoHyphens/>
        <w:ind w:left="1080" w:hanging="720"/>
        <w:rPr>
          <w:rFonts w:ascii="Times New Roman" w:hAnsi="Times New Roman"/>
          <w:sz w:val="24"/>
          <w:szCs w:val="24"/>
        </w:rPr>
      </w:pPr>
      <w:r w:rsidRPr="00F35320">
        <w:rPr>
          <w:rFonts w:ascii="Times New Roman" w:hAnsi="Times New Roman"/>
          <w:b/>
          <w:sz w:val="24"/>
          <w:szCs w:val="24"/>
        </w:rPr>
        <w:t>Pendleton</w:t>
      </w:r>
      <w:r w:rsidRPr="005E3502">
        <w:rPr>
          <w:rFonts w:ascii="Times New Roman" w:hAnsi="Times New Roman"/>
          <w:sz w:val="24"/>
          <w:szCs w:val="24"/>
        </w:rPr>
        <w:t xml:space="preserve"> L, Donato DC, Murray BC</w:t>
      </w:r>
      <w:r>
        <w:rPr>
          <w:rFonts w:ascii="Times New Roman" w:hAnsi="Times New Roman"/>
          <w:sz w:val="24"/>
          <w:szCs w:val="24"/>
        </w:rPr>
        <w:t xml:space="preserve">, Crooks S, Jenkins WA, et al. </w:t>
      </w:r>
      <w:r w:rsidRPr="005E3502">
        <w:rPr>
          <w:rFonts w:ascii="Times New Roman" w:hAnsi="Times New Roman"/>
          <w:sz w:val="24"/>
          <w:szCs w:val="24"/>
        </w:rPr>
        <w:t xml:space="preserve">2012 Estimating Global “Blue Carbon” Emissions from Conversion and Degradation of Vegetated Coastal Ecosystems. </w:t>
      </w:r>
      <w:proofErr w:type="spellStart"/>
      <w:r w:rsidRPr="00A809CC">
        <w:rPr>
          <w:rFonts w:ascii="Times New Roman" w:hAnsi="Times New Roman"/>
          <w:b/>
          <w:sz w:val="24"/>
          <w:szCs w:val="24"/>
        </w:rPr>
        <w:t>PLoS</w:t>
      </w:r>
      <w:proofErr w:type="spellEnd"/>
      <w:r w:rsidRPr="00A809CC">
        <w:rPr>
          <w:rFonts w:ascii="Times New Roman" w:hAnsi="Times New Roman"/>
          <w:b/>
          <w:sz w:val="24"/>
          <w:szCs w:val="24"/>
        </w:rPr>
        <w:t xml:space="preserve"> ONE</w:t>
      </w:r>
      <w:r w:rsidRPr="005E3502">
        <w:rPr>
          <w:rFonts w:ascii="Times New Roman" w:hAnsi="Times New Roman"/>
          <w:sz w:val="24"/>
          <w:szCs w:val="24"/>
        </w:rPr>
        <w:t xml:space="preserve"> 7(9): e43542. doi:10.1371/journal.pone.0043542</w:t>
      </w:r>
    </w:p>
    <w:p w:rsidR="008143B1" w:rsidRPr="008143B1" w:rsidRDefault="008143B1" w:rsidP="008143B1">
      <w:pPr>
        <w:tabs>
          <w:tab w:val="left" w:pos="1080"/>
        </w:tabs>
        <w:suppressAutoHyphens/>
        <w:rPr>
          <w:rFonts w:ascii="Times New Roman" w:hAnsi="Times New Roman"/>
          <w:sz w:val="24"/>
          <w:szCs w:val="24"/>
        </w:rPr>
      </w:pPr>
    </w:p>
    <w:p w:rsidR="008143B1" w:rsidRDefault="008143B1" w:rsidP="008143B1">
      <w:pPr>
        <w:numPr>
          <w:ilvl w:val="0"/>
          <w:numId w:val="33"/>
        </w:numPr>
        <w:tabs>
          <w:tab w:val="left" w:pos="1080"/>
        </w:tabs>
        <w:suppressAutoHyphens/>
        <w:ind w:left="1080" w:hanging="720"/>
        <w:rPr>
          <w:rFonts w:ascii="Times New Roman" w:hAnsi="Times New Roman"/>
          <w:sz w:val="24"/>
          <w:szCs w:val="24"/>
        </w:rPr>
      </w:pPr>
      <w:r>
        <w:rPr>
          <w:rFonts w:ascii="Times New Roman" w:hAnsi="Times New Roman"/>
          <w:sz w:val="24"/>
          <w:szCs w:val="24"/>
        </w:rPr>
        <w:t xml:space="preserve">Gopnik, M., </w:t>
      </w:r>
      <w:proofErr w:type="spellStart"/>
      <w:r>
        <w:rPr>
          <w:rFonts w:ascii="Times New Roman" w:hAnsi="Times New Roman"/>
          <w:sz w:val="24"/>
          <w:szCs w:val="24"/>
        </w:rPr>
        <w:t>Fieseler</w:t>
      </w:r>
      <w:proofErr w:type="spellEnd"/>
      <w:r>
        <w:rPr>
          <w:rFonts w:ascii="Times New Roman" w:hAnsi="Times New Roman"/>
          <w:sz w:val="24"/>
          <w:szCs w:val="24"/>
        </w:rPr>
        <w:t xml:space="preserve">, C., </w:t>
      </w:r>
      <w:proofErr w:type="spellStart"/>
      <w:r>
        <w:rPr>
          <w:rFonts w:ascii="Times New Roman" w:hAnsi="Times New Roman"/>
          <w:sz w:val="24"/>
          <w:szCs w:val="24"/>
        </w:rPr>
        <w:t>Cantral</w:t>
      </w:r>
      <w:proofErr w:type="spellEnd"/>
      <w:r>
        <w:rPr>
          <w:rFonts w:ascii="Times New Roman" w:hAnsi="Times New Roman"/>
          <w:sz w:val="24"/>
          <w:szCs w:val="24"/>
        </w:rPr>
        <w:t xml:space="preserve">, L., McClellan, K., </w:t>
      </w:r>
      <w:r w:rsidRPr="00F35320">
        <w:rPr>
          <w:rFonts w:ascii="Times New Roman" w:hAnsi="Times New Roman"/>
          <w:b/>
          <w:sz w:val="24"/>
          <w:szCs w:val="24"/>
        </w:rPr>
        <w:t>Pendleton</w:t>
      </w:r>
      <w:r>
        <w:rPr>
          <w:rFonts w:ascii="Times New Roman" w:hAnsi="Times New Roman"/>
          <w:sz w:val="24"/>
          <w:szCs w:val="24"/>
        </w:rPr>
        <w:t xml:space="preserve">, L. and L. Crowder.  2012. Coming to the Table: Early Stakeholder Engagement in Marine Spatial Planning.  </w:t>
      </w:r>
      <w:r w:rsidRPr="00A809CC">
        <w:rPr>
          <w:rFonts w:ascii="Times New Roman" w:hAnsi="Times New Roman"/>
          <w:b/>
          <w:sz w:val="24"/>
          <w:szCs w:val="24"/>
        </w:rPr>
        <w:t>Marine Policy</w:t>
      </w:r>
      <w:r w:rsidR="00A809CC">
        <w:rPr>
          <w:rFonts w:ascii="Times New Roman" w:hAnsi="Times New Roman"/>
          <w:sz w:val="24"/>
          <w:szCs w:val="24"/>
        </w:rPr>
        <w:t>.</w:t>
      </w:r>
      <w:r>
        <w:rPr>
          <w:rFonts w:ascii="Times New Roman" w:hAnsi="Times New Roman"/>
          <w:sz w:val="24"/>
          <w:szCs w:val="24"/>
        </w:rPr>
        <w:t xml:space="preserve"> Vol 36 (2012).</w:t>
      </w:r>
    </w:p>
    <w:p w:rsidR="008143B1" w:rsidRPr="008143B1" w:rsidRDefault="008143B1" w:rsidP="008143B1">
      <w:pPr>
        <w:tabs>
          <w:tab w:val="left" w:pos="1080"/>
        </w:tabs>
        <w:suppressAutoHyphens/>
        <w:rPr>
          <w:rFonts w:ascii="Times New Roman" w:hAnsi="Times New Roman"/>
          <w:sz w:val="24"/>
          <w:szCs w:val="24"/>
        </w:rPr>
      </w:pPr>
    </w:p>
    <w:p w:rsidR="008143B1" w:rsidRDefault="008143B1" w:rsidP="008143B1">
      <w:pPr>
        <w:numPr>
          <w:ilvl w:val="0"/>
          <w:numId w:val="33"/>
        </w:numPr>
        <w:tabs>
          <w:tab w:val="left" w:pos="1080"/>
        </w:tabs>
        <w:suppressAutoHyphens/>
        <w:ind w:left="1080" w:hanging="720"/>
        <w:rPr>
          <w:rFonts w:ascii="Times New Roman" w:hAnsi="Times New Roman"/>
          <w:sz w:val="24"/>
          <w:szCs w:val="24"/>
        </w:rPr>
      </w:pPr>
      <w:r w:rsidRPr="00CA3BCE">
        <w:rPr>
          <w:rFonts w:ascii="Times New Roman" w:hAnsi="Times New Roman"/>
          <w:sz w:val="24"/>
          <w:szCs w:val="24"/>
        </w:rPr>
        <w:t xml:space="preserve">Van Dover CL, Smith CR, </w:t>
      </w:r>
      <w:proofErr w:type="spellStart"/>
      <w:r w:rsidRPr="00CA3BCE">
        <w:rPr>
          <w:rFonts w:ascii="Times New Roman" w:hAnsi="Times New Roman"/>
          <w:sz w:val="24"/>
          <w:szCs w:val="24"/>
        </w:rPr>
        <w:t>Ardron</w:t>
      </w:r>
      <w:proofErr w:type="spellEnd"/>
      <w:r w:rsidRPr="00CA3BCE">
        <w:rPr>
          <w:rFonts w:ascii="Times New Roman" w:hAnsi="Times New Roman"/>
          <w:sz w:val="24"/>
          <w:szCs w:val="24"/>
        </w:rPr>
        <w:t xml:space="preserve"> J, Dunn D, </w:t>
      </w:r>
      <w:proofErr w:type="spellStart"/>
      <w:r w:rsidRPr="00CA3BCE">
        <w:rPr>
          <w:rFonts w:ascii="Times New Roman" w:hAnsi="Times New Roman"/>
          <w:sz w:val="24"/>
          <w:szCs w:val="24"/>
        </w:rPr>
        <w:t>Gjerde</w:t>
      </w:r>
      <w:proofErr w:type="spellEnd"/>
      <w:r w:rsidRPr="00CA3BCE">
        <w:rPr>
          <w:rFonts w:ascii="Times New Roman" w:hAnsi="Times New Roman"/>
          <w:sz w:val="24"/>
          <w:szCs w:val="24"/>
        </w:rPr>
        <w:t xml:space="preserve"> K, Levin L, Smith S</w:t>
      </w:r>
      <w:r>
        <w:rPr>
          <w:rFonts w:ascii="Times New Roman" w:hAnsi="Times New Roman"/>
          <w:sz w:val="24"/>
          <w:szCs w:val="24"/>
        </w:rPr>
        <w:t xml:space="preserve">, </w:t>
      </w:r>
      <w:r w:rsidR="009C7AF2">
        <w:rPr>
          <w:rFonts w:ascii="Times New Roman" w:hAnsi="Times New Roman"/>
          <w:sz w:val="24"/>
          <w:szCs w:val="24"/>
        </w:rPr>
        <w:t xml:space="preserve">and </w:t>
      </w:r>
      <w:r w:rsidRPr="00F35320">
        <w:rPr>
          <w:rFonts w:ascii="Times New Roman" w:hAnsi="Times New Roman"/>
          <w:b/>
          <w:sz w:val="24"/>
          <w:szCs w:val="24"/>
        </w:rPr>
        <w:t>Pendleton</w:t>
      </w:r>
      <w:r>
        <w:rPr>
          <w:rFonts w:ascii="Times New Roman" w:hAnsi="Times New Roman"/>
          <w:sz w:val="24"/>
          <w:szCs w:val="24"/>
        </w:rPr>
        <w:t>, L.</w:t>
      </w:r>
      <w:r w:rsidR="009C7AF2">
        <w:rPr>
          <w:rFonts w:ascii="Times New Roman" w:hAnsi="Times New Roman"/>
          <w:sz w:val="24"/>
          <w:szCs w:val="24"/>
        </w:rPr>
        <w:t>as one of</w:t>
      </w:r>
      <w:r w:rsidRPr="00CA3BCE">
        <w:rPr>
          <w:rFonts w:ascii="Times New Roman" w:hAnsi="Times New Roman"/>
          <w:sz w:val="24"/>
          <w:szCs w:val="24"/>
        </w:rPr>
        <w:t xml:space="preserve"> the </w:t>
      </w:r>
      <w:proofErr w:type="spellStart"/>
      <w:r w:rsidRPr="00CA3BCE">
        <w:rPr>
          <w:rFonts w:ascii="Times New Roman" w:hAnsi="Times New Roman"/>
          <w:sz w:val="24"/>
          <w:szCs w:val="24"/>
        </w:rPr>
        <w:t>Dinard</w:t>
      </w:r>
      <w:proofErr w:type="spellEnd"/>
      <w:r w:rsidRPr="00CA3BCE">
        <w:rPr>
          <w:rFonts w:ascii="Times New Roman" w:hAnsi="Times New Roman"/>
          <w:sz w:val="24"/>
          <w:szCs w:val="24"/>
        </w:rPr>
        <w:t xml:space="preserve"> Workshop Contributors</w:t>
      </w:r>
      <w:r>
        <w:rPr>
          <w:rFonts w:ascii="Times New Roman" w:hAnsi="Times New Roman"/>
          <w:sz w:val="24"/>
          <w:szCs w:val="24"/>
        </w:rPr>
        <w:t xml:space="preserve">, March 2012. </w:t>
      </w:r>
      <w:r w:rsidRPr="00CA3BCE">
        <w:rPr>
          <w:rFonts w:ascii="Times New Roman" w:hAnsi="Times New Roman"/>
          <w:sz w:val="24"/>
          <w:szCs w:val="24"/>
        </w:rPr>
        <w:t>Designating networks of chemosynthetic ecosystem reserves in the deep sea</w:t>
      </w:r>
      <w:r>
        <w:rPr>
          <w:rFonts w:ascii="Times New Roman" w:hAnsi="Times New Roman"/>
          <w:sz w:val="24"/>
          <w:szCs w:val="24"/>
        </w:rPr>
        <w:t xml:space="preserve">. </w:t>
      </w:r>
      <w:r w:rsidRPr="00A809CC">
        <w:rPr>
          <w:rFonts w:ascii="Times New Roman" w:hAnsi="Times New Roman"/>
          <w:b/>
          <w:sz w:val="24"/>
          <w:szCs w:val="24"/>
        </w:rPr>
        <w:t>Marine Policy</w:t>
      </w:r>
      <w:r w:rsidR="00A809CC">
        <w:rPr>
          <w:rFonts w:ascii="Times New Roman" w:hAnsi="Times New Roman"/>
          <w:b/>
          <w:sz w:val="24"/>
          <w:szCs w:val="24"/>
        </w:rPr>
        <w:t>.</w:t>
      </w:r>
      <w:r>
        <w:rPr>
          <w:rFonts w:ascii="Times New Roman" w:hAnsi="Times New Roman"/>
          <w:sz w:val="24"/>
          <w:szCs w:val="24"/>
        </w:rPr>
        <w:t xml:space="preserve"> Vol 30, No 2, p 378-381</w:t>
      </w:r>
    </w:p>
    <w:p w:rsidR="008143B1" w:rsidRPr="008143B1" w:rsidRDefault="008143B1" w:rsidP="008143B1">
      <w:pPr>
        <w:tabs>
          <w:tab w:val="left" w:pos="1080"/>
        </w:tabs>
        <w:suppressAutoHyphens/>
        <w:rPr>
          <w:rFonts w:ascii="Times New Roman" w:hAnsi="Times New Roman"/>
          <w:sz w:val="24"/>
          <w:szCs w:val="24"/>
        </w:rPr>
      </w:pPr>
    </w:p>
    <w:p w:rsidR="00BB6794" w:rsidRDefault="008143B1" w:rsidP="008143B1">
      <w:pPr>
        <w:numPr>
          <w:ilvl w:val="0"/>
          <w:numId w:val="33"/>
        </w:numPr>
        <w:tabs>
          <w:tab w:val="left" w:pos="1080"/>
        </w:tabs>
        <w:suppressAutoHyphens/>
        <w:ind w:left="1080" w:hanging="720"/>
        <w:rPr>
          <w:rFonts w:ascii="Times New Roman" w:hAnsi="Times New Roman"/>
          <w:sz w:val="24"/>
          <w:szCs w:val="24"/>
        </w:rPr>
      </w:pPr>
      <w:r w:rsidRPr="00F35320">
        <w:rPr>
          <w:rFonts w:ascii="Times New Roman" w:hAnsi="Times New Roman"/>
          <w:b/>
          <w:sz w:val="24"/>
          <w:szCs w:val="24"/>
        </w:rPr>
        <w:t>Pendleton</w:t>
      </w:r>
      <w:r w:rsidRPr="00C133A2">
        <w:rPr>
          <w:rFonts w:ascii="Times New Roman" w:hAnsi="Times New Roman"/>
          <w:sz w:val="24"/>
          <w:szCs w:val="24"/>
        </w:rPr>
        <w:t xml:space="preserve">, L. King, P. </w:t>
      </w:r>
      <w:proofErr w:type="spellStart"/>
      <w:r w:rsidRPr="00C133A2">
        <w:rPr>
          <w:rFonts w:ascii="Times New Roman" w:hAnsi="Times New Roman"/>
          <w:sz w:val="24"/>
          <w:szCs w:val="24"/>
        </w:rPr>
        <w:t>Mohn</w:t>
      </w:r>
      <w:proofErr w:type="spellEnd"/>
      <w:r w:rsidRPr="00C133A2">
        <w:rPr>
          <w:rFonts w:ascii="Times New Roman" w:hAnsi="Times New Roman"/>
          <w:sz w:val="24"/>
          <w:szCs w:val="24"/>
        </w:rPr>
        <w:t xml:space="preserve">, C., Webster, D.G. and R. Vaughn. </w:t>
      </w:r>
      <w:r>
        <w:rPr>
          <w:rFonts w:ascii="Times New Roman" w:hAnsi="Times New Roman"/>
          <w:sz w:val="24"/>
          <w:szCs w:val="24"/>
        </w:rPr>
        <w:t xml:space="preserve">2011.  </w:t>
      </w:r>
      <w:r w:rsidRPr="00C133A2">
        <w:rPr>
          <w:rFonts w:ascii="Times New Roman" w:hAnsi="Times New Roman"/>
          <w:sz w:val="24"/>
          <w:szCs w:val="24"/>
        </w:rPr>
        <w:t>Estimating the Potential Economic Impacts of Climate Change on Southern California Beaches.</w:t>
      </w:r>
      <w:r>
        <w:rPr>
          <w:rFonts w:ascii="Times New Roman" w:hAnsi="Times New Roman"/>
          <w:sz w:val="24"/>
          <w:szCs w:val="24"/>
        </w:rPr>
        <w:t xml:space="preserve"> </w:t>
      </w:r>
      <w:r w:rsidRPr="00A809CC">
        <w:rPr>
          <w:rFonts w:ascii="Times New Roman" w:hAnsi="Times New Roman"/>
          <w:b/>
          <w:sz w:val="24"/>
          <w:szCs w:val="24"/>
        </w:rPr>
        <w:t>Journal of Climatic Change</w:t>
      </w:r>
      <w:r>
        <w:rPr>
          <w:rFonts w:ascii="Times New Roman" w:hAnsi="Times New Roman"/>
          <w:sz w:val="24"/>
          <w:szCs w:val="24"/>
        </w:rPr>
        <w:t>. Volume 109 (1)</w:t>
      </w:r>
    </w:p>
    <w:p w:rsidR="00BB6794" w:rsidRDefault="00BB6794" w:rsidP="00BB6794">
      <w:pPr>
        <w:tabs>
          <w:tab w:val="left" w:pos="1080"/>
        </w:tabs>
        <w:suppressAutoHyphens/>
        <w:rPr>
          <w:rFonts w:ascii="Times New Roman" w:hAnsi="Times New Roman"/>
          <w:sz w:val="24"/>
          <w:szCs w:val="24"/>
        </w:rPr>
      </w:pPr>
    </w:p>
    <w:p w:rsidR="008143B1" w:rsidRDefault="008143B1" w:rsidP="008143B1">
      <w:pPr>
        <w:numPr>
          <w:ilvl w:val="0"/>
          <w:numId w:val="33"/>
        </w:numPr>
        <w:tabs>
          <w:tab w:val="left" w:pos="1080"/>
        </w:tabs>
        <w:suppressAutoHyphens/>
        <w:ind w:left="1080" w:hanging="720"/>
        <w:rPr>
          <w:rFonts w:ascii="Times New Roman" w:hAnsi="Times New Roman"/>
          <w:sz w:val="24"/>
          <w:szCs w:val="24"/>
        </w:rPr>
      </w:pPr>
      <w:r w:rsidRPr="00841B7F">
        <w:rPr>
          <w:rFonts w:ascii="Times New Roman" w:hAnsi="Times New Roman"/>
          <w:sz w:val="24"/>
          <w:szCs w:val="24"/>
          <w:lang w:val="fr-FR"/>
        </w:rPr>
        <w:t xml:space="preserve">Shaw, R. </w:t>
      </w:r>
      <w:r w:rsidRPr="00841B7F">
        <w:rPr>
          <w:rFonts w:ascii="Times New Roman" w:hAnsi="Times New Roman"/>
          <w:b/>
          <w:sz w:val="24"/>
          <w:szCs w:val="24"/>
          <w:lang w:val="fr-FR"/>
        </w:rPr>
        <w:t>Pendleton</w:t>
      </w:r>
      <w:r w:rsidRPr="00841B7F">
        <w:rPr>
          <w:rFonts w:ascii="Times New Roman" w:hAnsi="Times New Roman"/>
          <w:sz w:val="24"/>
          <w:szCs w:val="24"/>
          <w:lang w:val="fr-FR"/>
        </w:rPr>
        <w:t xml:space="preserve">, L. et al. 2011. </w:t>
      </w:r>
      <w:r w:rsidRPr="00C133A2">
        <w:rPr>
          <w:rFonts w:ascii="Times New Roman" w:hAnsi="Times New Roman"/>
          <w:sz w:val="24"/>
          <w:szCs w:val="24"/>
        </w:rPr>
        <w:t>The Impact of Climate Change on California’s Ecosystem Services</w:t>
      </w:r>
      <w:r>
        <w:rPr>
          <w:rFonts w:ascii="Times New Roman" w:hAnsi="Times New Roman"/>
          <w:sz w:val="24"/>
          <w:szCs w:val="24"/>
        </w:rPr>
        <w:t xml:space="preserve">, Published by the California Energy Commission. </w:t>
      </w:r>
      <w:r w:rsidRPr="00A809CC">
        <w:rPr>
          <w:rFonts w:ascii="Times New Roman" w:hAnsi="Times New Roman"/>
          <w:b/>
          <w:sz w:val="24"/>
          <w:szCs w:val="24"/>
        </w:rPr>
        <w:t>Journal of Climatic Change</w:t>
      </w:r>
      <w:r>
        <w:rPr>
          <w:rFonts w:ascii="Times New Roman" w:hAnsi="Times New Roman"/>
          <w:sz w:val="24"/>
          <w:szCs w:val="24"/>
        </w:rPr>
        <w:t>. Volume 109 (1)</w:t>
      </w:r>
    </w:p>
    <w:p w:rsidR="008143B1" w:rsidRPr="008143B1" w:rsidRDefault="008143B1" w:rsidP="008143B1">
      <w:pPr>
        <w:tabs>
          <w:tab w:val="left" w:pos="1080"/>
        </w:tabs>
        <w:suppressAutoHyphens/>
        <w:rPr>
          <w:rFonts w:ascii="Times New Roman" w:hAnsi="Times New Roman"/>
          <w:sz w:val="24"/>
          <w:szCs w:val="24"/>
        </w:rPr>
      </w:pPr>
    </w:p>
    <w:p w:rsidR="008143B1" w:rsidRPr="00D6312C" w:rsidRDefault="008143B1" w:rsidP="008143B1">
      <w:pPr>
        <w:numPr>
          <w:ilvl w:val="0"/>
          <w:numId w:val="33"/>
        </w:numPr>
        <w:tabs>
          <w:tab w:val="left" w:pos="1080"/>
        </w:tabs>
        <w:suppressAutoHyphens/>
        <w:ind w:left="1080" w:hanging="720"/>
        <w:rPr>
          <w:rFonts w:ascii="Times New Roman" w:hAnsi="Times New Roman"/>
          <w:sz w:val="24"/>
          <w:szCs w:val="24"/>
        </w:rPr>
      </w:pPr>
      <w:r w:rsidRPr="00F35320">
        <w:rPr>
          <w:rFonts w:ascii="Times New Roman" w:hAnsi="Times New Roman"/>
          <w:b/>
          <w:sz w:val="24"/>
          <w:szCs w:val="24"/>
        </w:rPr>
        <w:t>Pendleton</w:t>
      </w:r>
      <w:r w:rsidRPr="00C133A2">
        <w:rPr>
          <w:rFonts w:ascii="Times New Roman" w:hAnsi="Times New Roman"/>
          <w:sz w:val="24"/>
          <w:szCs w:val="24"/>
        </w:rPr>
        <w:t>, L.</w:t>
      </w:r>
      <w:r>
        <w:rPr>
          <w:rFonts w:ascii="Times New Roman" w:hAnsi="Times New Roman"/>
          <w:sz w:val="24"/>
          <w:szCs w:val="24"/>
        </w:rPr>
        <w:t xml:space="preserve"> </w:t>
      </w:r>
      <w:proofErr w:type="spellStart"/>
      <w:r>
        <w:rPr>
          <w:rFonts w:ascii="Times New Roman" w:hAnsi="Times New Roman"/>
          <w:sz w:val="24"/>
          <w:szCs w:val="24"/>
        </w:rPr>
        <w:t>Mohn</w:t>
      </w:r>
      <w:proofErr w:type="spellEnd"/>
      <w:r>
        <w:rPr>
          <w:rFonts w:ascii="Times New Roman" w:hAnsi="Times New Roman"/>
          <w:sz w:val="24"/>
          <w:szCs w:val="24"/>
        </w:rPr>
        <w:t xml:space="preserve">, C., </w:t>
      </w:r>
      <w:r w:rsidRPr="00C133A2">
        <w:rPr>
          <w:rFonts w:ascii="Times New Roman" w:hAnsi="Times New Roman"/>
          <w:sz w:val="24"/>
          <w:szCs w:val="24"/>
        </w:rPr>
        <w:t>Vaughn, R.</w:t>
      </w:r>
      <w:r>
        <w:rPr>
          <w:rFonts w:ascii="Times New Roman" w:hAnsi="Times New Roman"/>
          <w:sz w:val="24"/>
          <w:szCs w:val="24"/>
        </w:rPr>
        <w:t>, King, P.</w:t>
      </w:r>
      <w:r w:rsidRPr="00C133A2">
        <w:rPr>
          <w:rFonts w:ascii="Times New Roman" w:hAnsi="Times New Roman"/>
          <w:sz w:val="24"/>
          <w:szCs w:val="24"/>
        </w:rPr>
        <w:t xml:space="preserve"> and J. </w:t>
      </w:r>
      <w:proofErr w:type="spellStart"/>
      <w:r w:rsidRPr="00C133A2">
        <w:rPr>
          <w:rFonts w:ascii="Times New Roman" w:hAnsi="Times New Roman"/>
          <w:sz w:val="24"/>
          <w:szCs w:val="24"/>
        </w:rPr>
        <w:t>Zoulas</w:t>
      </w:r>
      <w:proofErr w:type="spellEnd"/>
      <w:r w:rsidRPr="00C133A2">
        <w:rPr>
          <w:rFonts w:ascii="Times New Roman" w:hAnsi="Times New Roman"/>
          <w:sz w:val="24"/>
          <w:szCs w:val="24"/>
        </w:rPr>
        <w:t xml:space="preserve">. </w:t>
      </w:r>
      <w:r>
        <w:rPr>
          <w:rFonts w:ascii="Times New Roman" w:hAnsi="Times New Roman"/>
          <w:sz w:val="24"/>
          <w:szCs w:val="24"/>
        </w:rPr>
        <w:t xml:space="preserve">2011. </w:t>
      </w:r>
      <w:r w:rsidRPr="00C133A2">
        <w:rPr>
          <w:rFonts w:ascii="Times New Roman" w:hAnsi="Times New Roman"/>
          <w:sz w:val="24"/>
          <w:szCs w:val="24"/>
        </w:rPr>
        <w:t>Size Matters: The Economic Value of Beach Erosion and Nourishment in Southern California</w:t>
      </w:r>
      <w:r>
        <w:rPr>
          <w:rFonts w:ascii="Times New Roman" w:hAnsi="Times New Roman"/>
          <w:sz w:val="24"/>
          <w:szCs w:val="24"/>
        </w:rPr>
        <w:t xml:space="preserve">. </w:t>
      </w:r>
      <w:r w:rsidRPr="00A809CC">
        <w:rPr>
          <w:rFonts w:ascii="Times New Roman" w:hAnsi="Times New Roman"/>
          <w:b/>
          <w:sz w:val="24"/>
          <w:szCs w:val="24"/>
        </w:rPr>
        <w:t>Contemporary Economic Poli</w:t>
      </w:r>
      <w:r>
        <w:rPr>
          <w:rFonts w:ascii="Times New Roman" w:hAnsi="Times New Roman"/>
          <w:sz w:val="24"/>
          <w:szCs w:val="24"/>
        </w:rPr>
        <w:t>cy.</w:t>
      </w:r>
    </w:p>
    <w:p w:rsidR="00CE5EC1" w:rsidRDefault="00CE5EC1" w:rsidP="00CE5EC1">
      <w:pPr>
        <w:tabs>
          <w:tab w:val="left" w:pos="1080"/>
        </w:tabs>
        <w:suppressAutoHyphens/>
        <w:ind w:left="1080"/>
        <w:rPr>
          <w:rFonts w:ascii="Times New Roman" w:hAnsi="Times New Roman"/>
          <w:sz w:val="24"/>
          <w:szCs w:val="24"/>
        </w:rPr>
      </w:pPr>
    </w:p>
    <w:p w:rsidR="00A809CC" w:rsidRPr="00A809CC" w:rsidRDefault="00A93DA2" w:rsidP="00A809CC">
      <w:pPr>
        <w:numPr>
          <w:ilvl w:val="0"/>
          <w:numId w:val="33"/>
        </w:numPr>
        <w:tabs>
          <w:tab w:val="left" w:pos="1080"/>
        </w:tabs>
        <w:suppressAutoHyphens/>
        <w:ind w:left="1080" w:hanging="720"/>
        <w:rPr>
          <w:rFonts w:ascii="Times New Roman" w:hAnsi="Times New Roman"/>
          <w:sz w:val="24"/>
          <w:szCs w:val="24"/>
        </w:rPr>
      </w:pPr>
      <w:r w:rsidRPr="00F35320">
        <w:rPr>
          <w:rFonts w:ascii="Times New Roman" w:hAnsi="Times New Roman"/>
          <w:b/>
          <w:sz w:val="24"/>
          <w:szCs w:val="24"/>
        </w:rPr>
        <w:t>Pendleton</w:t>
      </w:r>
      <w:r w:rsidRPr="00D44A09">
        <w:rPr>
          <w:rFonts w:ascii="Times New Roman" w:hAnsi="Times New Roman"/>
          <w:sz w:val="24"/>
          <w:szCs w:val="24"/>
        </w:rPr>
        <w:t xml:space="preserve">, L. 2008.  The Economics of Using Ocean Observing Systems to Improve Beach Closure Policy.  </w:t>
      </w:r>
      <w:r w:rsidR="00A809CC" w:rsidRPr="00A809CC">
        <w:rPr>
          <w:rFonts w:ascii="Times New Roman" w:hAnsi="Times New Roman"/>
          <w:b/>
          <w:sz w:val="24"/>
          <w:szCs w:val="24"/>
        </w:rPr>
        <w:t xml:space="preserve">Coastal Management </w:t>
      </w:r>
      <w:proofErr w:type="spellStart"/>
      <w:r w:rsidR="00A809CC" w:rsidRPr="00A809CC">
        <w:rPr>
          <w:rFonts w:ascii="Times New Roman" w:hAnsi="Times New Roman"/>
          <w:b/>
          <w:sz w:val="24"/>
          <w:szCs w:val="24"/>
        </w:rPr>
        <w:t>Journal.</w:t>
      </w:r>
      <w:r w:rsidR="00A809CC">
        <w:rPr>
          <w:rFonts w:ascii="Times New Roman" w:hAnsi="Times New Roman"/>
          <w:sz w:val="24"/>
          <w:szCs w:val="24"/>
        </w:rPr>
        <w:t>Volume</w:t>
      </w:r>
      <w:proofErr w:type="spellEnd"/>
      <w:r w:rsidR="00A809CC">
        <w:rPr>
          <w:rFonts w:ascii="Times New Roman" w:hAnsi="Times New Roman"/>
          <w:sz w:val="24"/>
          <w:szCs w:val="24"/>
        </w:rPr>
        <w:t xml:space="preserve"> 36, No. 2</w:t>
      </w:r>
      <w:r w:rsidRPr="00A809CC">
        <w:rPr>
          <w:rFonts w:ascii="Times New Roman" w:hAnsi="Times New Roman"/>
          <w:sz w:val="24"/>
          <w:szCs w:val="24"/>
        </w:rPr>
        <w:t>.</w:t>
      </w:r>
    </w:p>
    <w:p w:rsidR="00A93DA2" w:rsidRPr="00A809CC" w:rsidRDefault="00A809CC" w:rsidP="00A809CC">
      <w:pPr>
        <w:tabs>
          <w:tab w:val="left" w:pos="1080"/>
        </w:tabs>
        <w:suppressAutoHyphens/>
        <w:rPr>
          <w:rFonts w:ascii="Times New Roman" w:hAnsi="Times New Roman"/>
          <w:sz w:val="24"/>
          <w:szCs w:val="24"/>
        </w:rPr>
      </w:pPr>
      <w:r w:rsidRPr="00A809CC">
        <w:rPr>
          <w:rFonts w:ascii="Times New Roman" w:hAnsi="Times New Roman"/>
          <w:sz w:val="24"/>
          <w:szCs w:val="24"/>
        </w:rPr>
        <w:t xml:space="preserve"> </w:t>
      </w:r>
    </w:p>
    <w:p w:rsidR="00A93DA2" w:rsidRPr="00C133A2" w:rsidRDefault="00A93DA2" w:rsidP="00A93DA2">
      <w:pPr>
        <w:numPr>
          <w:ilvl w:val="0"/>
          <w:numId w:val="33"/>
        </w:numPr>
        <w:tabs>
          <w:tab w:val="left" w:pos="1080"/>
        </w:tabs>
        <w:suppressAutoHyphens/>
        <w:ind w:left="1080" w:hanging="720"/>
        <w:rPr>
          <w:rFonts w:ascii="Times New Roman" w:hAnsi="Times New Roman"/>
          <w:sz w:val="24"/>
          <w:szCs w:val="24"/>
        </w:rPr>
      </w:pPr>
      <w:r w:rsidRPr="00F35320">
        <w:rPr>
          <w:rFonts w:ascii="Times New Roman" w:hAnsi="Times New Roman"/>
          <w:b/>
          <w:sz w:val="24"/>
          <w:szCs w:val="24"/>
        </w:rPr>
        <w:t>Pendleton</w:t>
      </w:r>
      <w:r w:rsidRPr="00C133A2">
        <w:rPr>
          <w:rFonts w:ascii="Times New Roman" w:hAnsi="Times New Roman"/>
          <w:sz w:val="24"/>
          <w:szCs w:val="24"/>
        </w:rPr>
        <w:t xml:space="preserve">, L. 2008.  Are We Collecting the Right Economic Data for Conservation Needs: Indicators of Human Uses of Ecosystems. In Economics and Conservation in the Tropics: A Strategic Dialogue, </w:t>
      </w:r>
      <w:r w:rsidRPr="00A809CC">
        <w:rPr>
          <w:rFonts w:ascii="Times New Roman" w:hAnsi="Times New Roman"/>
          <w:b/>
          <w:sz w:val="24"/>
          <w:szCs w:val="24"/>
        </w:rPr>
        <w:t xml:space="preserve">Resources for the Future </w:t>
      </w:r>
      <w:r w:rsidRPr="00C133A2">
        <w:rPr>
          <w:rFonts w:ascii="Times New Roman" w:hAnsi="Times New Roman"/>
          <w:sz w:val="24"/>
          <w:szCs w:val="24"/>
        </w:rPr>
        <w:t>(http://www.rff.org/News/Features/Pages/ConservationStrategiesintheTropics.aspx)</w:t>
      </w:r>
    </w:p>
    <w:p w:rsidR="00A93DA2" w:rsidRDefault="00A93DA2" w:rsidP="00A93DA2">
      <w:pPr>
        <w:tabs>
          <w:tab w:val="left" w:pos="1080"/>
        </w:tabs>
        <w:suppressAutoHyphens/>
        <w:ind w:left="1080"/>
        <w:rPr>
          <w:rFonts w:ascii="Times New Roman" w:hAnsi="Times New Roman"/>
          <w:sz w:val="24"/>
          <w:szCs w:val="24"/>
        </w:rPr>
      </w:pPr>
    </w:p>
    <w:p w:rsidR="00A93DA2" w:rsidRDefault="00A93DA2" w:rsidP="00A93DA2">
      <w:pPr>
        <w:numPr>
          <w:ilvl w:val="0"/>
          <w:numId w:val="33"/>
        </w:numPr>
        <w:tabs>
          <w:tab w:val="left" w:pos="1080"/>
        </w:tabs>
        <w:suppressAutoHyphens/>
        <w:ind w:left="1080" w:hanging="720"/>
        <w:rPr>
          <w:rFonts w:ascii="Times New Roman" w:hAnsi="Times New Roman"/>
          <w:sz w:val="24"/>
          <w:szCs w:val="24"/>
        </w:rPr>
      </w:pPr>
      <w:r>
        <w:rPr>
          <w:rFonts w:ascii="Times New Roman" w:hAnsi="Times New Roman"/>
          <w:sz w:val="24"/>
          <w:szCs w:val="24"/>
        </w:rPr>
        <w:t xml:space="preserve">Nelsen, C., </w:t>
      </w:r>
      <w:r w:rsidRPr="00F35320">
        <w:rPr>
          <w:rFonts w:ascii="Times New Roman" w:hAnsi="Times New Roman"/>
          <w:b/>
          <w:sz w:val="24"/>
          <w:szCs w:val="24"/>
        </w:rPr>
        <w:t>Pendleton</w:t>
      </w:r>
      <w:r>
        <w:rPr>
          <w:rFonts w:ascii="Times New Roman" w:hAnsi="Times New Roman"/>
          <w:sz w:val="24"/>
          <w:szCs w:val="24"/>
        </w:rPr>
        <w:t xml:space="preserve">, L. and R. Vaughn. 2007.  A Socio-economic Study of Surfers at Trestle’s Beach. 2008 . </w:t>
      </w:r>
      <w:r w:rsidRPr="00A809CC">
        <w:rPr>
          <w:rFonts w:ascii="Times New Roman" w:hAnsi="Times New Roman"/>
          <w:b/>
          <w:sz w:val="24"/>
          <w:szCs w:val="24"/>
        </w:rPr>
        <w:t>Shore and Beach.</w:t>
      </w:r>
      <w:r>
        <w:rPr>
          <w:rFonts w:ascii="Times New Roman" w:hAnsi="Times New Roman"/>
          <w:sz w:val="24"/>
          <w:szCs w:val="24"/>
        </w:rPr>
        <w:t xml:space="preserve"> Vol 75, No 4</w:t>
      </w:r>
    </w:p>
    <w:p w:rsidR="00A93DA2" w:rsidRDefault="00A93DA2" w:rsidP="00A93DA2">
      <w:pPr>
        <w:tabs>
          <w:tab w:val="left" w:pos="1080"/>
        </w:tabs>
        <w:suppressAutoHyphens/>
        <w:ind w:left="1080"/>
        <w:rPr>
          <w:rFonts w:ascii="Times New Roman" w:hAnsi="Times New Roman"/>
          <w:sz w:val="24"/>
          <w:szCs w:val="24"/>
        </w:rPr>
      </w:pPr>
    </w:p>
    <w:p w:rsidR="00A93DA2" w:rsidRDefault="00A93DA2" w:rsidP="00A93DA2">
      <w:pPr>
        <w:numPr>
          <w:ilvl w:val="0"/>
          <w:numId w:val="33"/>
        </w:numPr>
        <w:tabs>
          <w:tab w:val="left" w:pos="1080"/>
        </w:tabs>
        <w:suppressAutoHyphens/>
        <w:ind w:left="1080" w:hanging="720"/>
        <w:rPr>
          <w:rFonts w:ascii="Times New Roman" w:hAnsi="Times New Roman"/>
          <w:sz w:val="24"/>
          <w:szCs w:val="24"/>
        </w:rPr>
      </w:pPr>
      <w:r w:rsidRPr="00F35320">
        <w:rPr>
          <w:rFonts w:ascii="Times New Roman" w:hAnsi="Times New Roman"/>
          <w:b/>
          <w:sz w:val="24"/>
          <w:szCs w:val="24"/>
        </w:rPr>
        <w:t>Pendleton</w:t>
      </w:r>
      <w:r>
        <w:rPr>
          <w:rFonts w:ascii="Times New Roman" w:hAnsi="Times New Roman"/>
          <w:sz w:val="24"/>
          <w:szCs w:val="24"/>
        </w:rPr>
        <w:t xml:space="preserve">, L., P. </w:t>
      </w:r>
      <w:proofErr w:type="spellStart"/>
      <w:r>
        <w:rPr>
          <w:rFonts w:ascii="Times New Roman" w:hAnsi="Times New Roman"/>
          <w:sz w:val="24"/>
          <w:szCs w:val="24"/>
        </w:rPr>
        <w:t>Atiyah</w:t>
      </w:r>
      <w:proofErr w:type="spellEnd"/>
      <w:r>
        <w:rPr>
          <w:rFonts w:ascii="Times New Roman" w:hAnsi="Times New Roman"/>
          <w:sz w:val="24"/>
          <w:szCs w:val="24"/>
        </w:rPr>
        <w:t xml:space="preserve">, and A. Moorthy.  2007.  Is the Non-Market Literature Adequate to Support Coastal and Marine Management?  </w:t>
      </w:r>
      <w:r w:rsidR="00A809CC" w:rsidRPr="00A809CC">
        <w:rPr>
          <w:rFonts w:ascii="Times New Roman" w:hAnsi="Times New Roman"/>
          <w:b/>
          <w:sz w:val="24"/>
          <w:szCs w:val="24"/>
        </w:rPr>
        <w:t>Ocean and Coastal Management</w:t>
      </w:r>
      <w:r w:rsidR="00A809CC">
        <w:rPr>
          <w:rFonts w:ascii="Times New Roman" w:hAnsi="Times New Roman"/>
          <w:sz w:val="24"/>
          <w:szCs w:val="24"/>
        </w:rPr>
        <w:t xml:space="preserve">. </w:t>
      </w:r>
      <w:hyperlink r:id="rId15" w:history="1">
        <w:r>
          <w:rPr>
            <w:rFonts w:ascii="Times New Roman" w:hAnsi="Times New Roman"/>
            <w:sz w:val="24"/>
            <w:szCs w:val="24"/>
          </w:rPr>
          <w:t>Volume 50, Issues 5-6</w:t>
        </w:r>
      </w:hyperlink>
      <w:r>
        <w:rPr>
          <w:rFonts w:ascii="Times New Roman" w:hAnsi="Times New Roman"/>
          <w:sz w:val="24"/>
          <w:szCs w:val="24"/>
        </w:rPr>
        <w:t>, 2007, Pages 363-378.</w:t>
      </w:r>
    </w:p>
    <w:p w:rsidR="00A93DA2" w:rsidRDefault="00A93DA2" w:rsidP="007C7FB2">
      <w:pPr>
        <w:tabs>
          <w:tab w:val="left" w:pos="1080"/>
        </w:tabs>
        <w:suppressAutoHyphens/>
        <w:rPr>
          <w:rFonts w:ascii="Times New Roman" w:hAnsi="Times New Roman"/>
          <w:sz w:val="24"/>
          <w:szCs w:val="24"/>
        </w:rPr>
      </w:pPr>
    </w:p>
    <w:p w:rsidR="00A93DA2" w:rsidRPr="00796453" w:rsidRDefault="00A93DA2" w:rsidP="00A93DA2">
      <w:pPr>
        <w:numPr>
          <w:ilvl w:val="0"/>
          <w:numId w:val="33"/>
        </w:numPr>
        <w:tabs>
          <w:tab w:val="left" w:pos="1080"/>
        </w:tabs>
        <w:suppressAutoHyphens/>
        <w:ind w:left="1080" w:hanging="720"/>
        <w:rPr>
          <w:rFonts w:ascii="Times New Roman" w:hAnsi="Times New Roman"/>
          <w:sz w:val="24"/>
          <w:szCs w:val="24"/>
        </w:rPr>
      </w:pPr>
      <w:r w:rsidRPr="00796453">
        <w:rPr>
          <w:rFonts w:ascii="Times New Roman" w:hAnsi="Times New Roman"/>
          <w:sz w:val="24"/>
          <w:szCs w:val="24"/>
        </w:rPr>
        <w:t xml:space="preserve">Cutter, B. </w:t>
      </w:r>
      <w:r w:rsidRPr="00DF76F9">
        <w:rPr>
          <w:rFonts w:ascii="Times New Roman" w:hAnsi="Times New Roman"/>
          <w:b/>
          <w:sz w:val="24"/>
          <w:szCs w:val="24"/>
        </w:rPr>
        <w:t>Pendleton</w:t>
      </w:r>
      <w:r w:rsidRPr="00796453">
        <w:rPr>
          <w:rFonts w:ascii="Times New Roman" w:hAnsi="Times New Roman"/>
          <w:sz w:val="24"/>
          <w:szCs w:val="24"/>
        </w:rPr>
        <w:t xml:space="preserve">, L. and J.R. </w:t>
      </w:r>
      <w:proofErr w:type="spellStart"/>
      <w:r w:rsidRPr="00796453">
        <w:rPr>
          <w:rFonts w:ascii="Times New Roman" w:hAnsi="Times New Roman"/>
          <w:sz w:val="24"/>
          <w:szCs w:val="24"/>
        </w:rPr>
        <w:t>DeShazo</w:t>
      </w:r>
      <w:proofErr w:type="spellEnd"/>
      <w:r w:rsidRPr="00796453">
        <w:rPr>
          <w:rFonts w:ascii="Times New Roman" w:hAnsi="Times New Roman"/>
          <w:sz w:val="24"/>
          <w:szCs w:val="24"/>
        </w:rPr>
        <w:t xml:space="preserve">.  </w:t>
      </w:r>
      <w:r>
        <w:rPr>
          <w:rFonts w:ascii="Times New Roman" w:hAnsi="Times New Roman"/>
          <w:sz w:val="24"/>
          <w:szCs w:val="24"/>
        </w:rPr>
        <w:t xml:space="preserve">2007. </w:t>
      </w:r>
      <w:r w:rsidRPr="00796453">
        <w:rPr>
          <w:rFonts w:ascii="Times New Roman" w:hAnsi="Times New Roman"/>
          <w:sz w:val="24"/>
          <w:szCs w:val="24"/>
        </w:rPr>
        <w:t>“Activities in Models of Recreation Demand”</w:t>
      </w:r>
      <w:r>
        <w:rPr>
          <w:rFonts w:ascii="Times New Roman" w:hAnsi="Times New Roman"/>
          <w:sz w:val="24"/>
          <w:szCs w:val="24"/>
        </w:rPr>
        <w:t xml:space="preserve"> </w:t>
      </w:r>
      <w:r w:rsidRPr="00A809CC">
        <w:rPr>
          <w:rFonts w:ascii="Times New Roman" w:hAnsi="Times New Roman"/>
          <w:b/>
          <w:sz w:val="24"/>
          <w:szCs w:val="24"/>
        </w:rPr>
        <w:t>Land Economics</w:t>
      </w:r>
      <w:r w:rsidR="00A809CC">
        <w:rPr>
          <w:rFonts w:ascii="Times New Roman" w:hAnsi="Times New Roman"/>
          <w:b/>
          <w:sz w:val="24"/>
          <w:szCs w:val="24"/>
        </w:rPr>
        <w:t>.</w:t>
      </w:r>
      <w:r w:rsidRPr="00796453">
        <w:rPr>
          <w:rFonts w:ascii="Times New Roman" w:hAnsi="Times New Roman"/>
          <w:sz w:val="24"/>
          <w:szCs w:val="24"/>
        </w:rPr>
        <w:t xml:space="preserve"> 83: 370 - 381. </w:t>
      </w:r>
      <w:r w:rsidRPr="00796453">
        <w:rPr>
          <w:rFonts w:ascii="Times New Roman" w:hAnsi="Times New Roman"/>
          <w:sz w:val="24"/>
          <w:szCs w:val="24"/>
        </w:rPr>
        <w:br/>
      </w:r>
    </w:p>
    <w:p w:rsidR="0053411B" w:rsidRDefault="0053411B" w:rsidP="00A93DA2">
      <w:pPr>
        <w:numPr>
          <w:ilvl w:val="0"/>
          <w:numId w:val="33"/>
        </w:numPr>
        <w:tabs>
          <w:tab w:val="left" w:pos="1080"/>
        </w:tabs>
        <w:suppressAutoHyphens/>
        <w:ind w:left="1080" w:hanging="720"/>
        <w:rPr>
          <w:rFonts w:ascii="Times New Roman" w:hAnsi="Times New Roman"/>
          <w:sz w:val="24"/>
          <w:szCs w:val="24"/>
        </w:rPr>
      </w:pPr>
      <w:r w:rsidRPr="009570EF">
        <w:rPr>
          <w:rFonts w:ascii="Times New Roman" w:hAnsi="Times New Roman"/>
          <w:sz w:val="24"/>
          <w:szCs w:val="24"/>
        </w:rPr>
        <w:t xml:space="preserve">Given, S., </w:t>
      </w:r>
      <w:r w:rsidRPr="00DF76F9">
        <w:rPr>
          <w:rFonts w:ascii="Times New Roman" w:hAnsi="Times New Roman"/>
          <w:b/>
          <w:sz w:val="24"/>
          <w:szCs w:val="24"/>
        </w:rPr>
        <w:t>Pendleton</w:t>
      </w:r>
      <w:r w:rsidRPr="009570EF">
        <w:rPr>
          <w:rFonts w:ascii="Times New Roman" w:hAnsi="Times New Roman"/>
          <w:sz w:val="24"/>
          <w:szCs w:val="24"/>
        </w:rPr>
        <w:t>, L. and A. Boehm, 2006. “Public Health Costs of Contaminated Coastal Waters: A Case Study of Gastroenteritis at Southern California Beaches</w:t>
      </w:r>
      <w:r>
        <w:rPr>
          <w:rFonts w:ascii="Times New Roman" w:hAnsi="Times New Roman"/>
          <w:sz w:val="24"/>
          <w:szCs w:val="24"/>
        </w:rPr>
        <w:t>.</w:t>
      </w:r>
      <w:r w:rsidRPr="009570EF">
        <w:rPr>
          <w:rFonts w:ascii="Times New Roman" w:hAnsi="Times New Roman"/>
          <w:sz w:val="24"/>
          <w:szCs w:val="24"/>
        </w:rPr>
        <w:t xml:space="preserve">” </w:t>
      </w:r>
      <w:r w:rsidRPr="00A809CC">
        <w:rPr>
          <w:rFonts w:ascii="Times New Roman" w:hAnsi="Times New Roman"/>
          <w:b/>
          <w:sz w:val="24"/>
          <w:szCs w:val="24"/>
        </w:rPr>
        <w:t>Environmental Science and Technology</w:t>
      </w:r>
      <w:r>
        <w:rPr>
          <w:rFonts w:ascii="Times New Roman" w:hAnsi="Times New Roman"/>
          <w:sz w:val="24"/>
          <w:szCs w:val="24"/>
        </w:rPr>
        <w:t>. 40 (16), 4851</w:t>
      </w:r>
      <w:r w:rsidRPr="009570EF">
        <w:rPr>
          <w:rFonts w:ascii="Times New Roman" w:hAnsi="Times New Roman"/>
          <w:sz w:val="24"/>
          <w:szCs w:val="24"/>
        </w:rPr>
        <w:t>-4858</w:t>
      </w:r>
    </w:p>
    <w:p w:rsidR="0053411B" w:rsidRPr="0053411B" w:rsidRDefault="0053411B" w:rsidP="0053411B">
      <w:pPr>
        <w:tabs>
          <w:tab w:val="left" w:pos="1080"/>
        </w:tabs>
        <w:suppressAutoHyphens/>
        <w:rPr>
          <w:rFonts w:ascii="Times New Roman" w:hAnsi="Times New Roman"/>
          <w:sz w:val="24"/>
          <w:szCs w:val="24"/>
        </w:rPr>
      </w:pPr>
    </w:p>
    <w:p w:rsidR="00A93DA2" w:rsidRDefault="00A93DA2" w:rsidP="00A93DA2">
      <w:pPr>
        <w:numPr>
          <w:ilvl w:val="0"/>
          <w:numId w:val="33"/>
        </w:numPr>
        <w:tabs>
          <w:tab w:val="left" w:pos="1080"/>
        </w:tabs>
        <w:suppressAutoHyphens/>
        <w:ind w:left="1080" w:hanging="720"/>
        <w:rPr>
          <w:rFonts w:ascii="Times New Roman" w:hAnsi="Times New Roman"/>
          <w:sz w:val="24"/>
          <w:szCs w:val="24"/>
        </w:rPr>
      </w:pPr>
      <w:r w:rsidRPr="00DF76F9">
        <w:rPr>
          <w:rFonts w:ascii="Times New Roman" w:hAnsi="Times New Roman"/>
          <w:b/>
          <w:sz w:val="24"/>
          <w:szCs w:val="24"/>
        </w:rPr>
        <w:t>Pendleton</w:t>
      </w:r>
      <w:r>
        <w:rPr>
          <w:rFonts w:ascii="Times New Roman" w:hAnsi="Times New Roman"/>
          <w:sz w:val="24"/>
          <w:szCs w:val="24"/>
        </w:rPr>
        <w:t xml:space="preserve">, L and J. Kildow.  2006. “The Non-Market Value of California’s Beaches”, </w:t>
      </w:r>
      <w:r w:rsidRPr="00A809CC">
        <w:rPr>
          <w:rFonts w:ascii="Times New Roman" w:hAnsi="Times New Roman"/>
          <w:b/>
          <w:sz w:val="24"/>
          <w:szCs w:val="24"/>
        </w:rPr>
        <w:t>Shore and Beach</w:t>
      </w:r>
      <w:r>
        <w:rPr>
          <w:rFonts w:ascii="Times New Roman" w:hAnsi="Times New Roman"/>
          <w:sz w:val="24"/>
          <w:szCs w:val="24"/>
        </w:rPr>
        <w:t xml:space="preserve"> (Journal of the American Shore and Beach Preservation Association), </w:t>
      </w:r>
      <w:r w:rsidRPr="00C11AAD">
        <w:rPr>
          <w:rFonts w:ascii="Times New Roman" w:hAnsi="Times New Roman"/>
          <w:sz w:val="24"/>
          <w:szCs w:val="24"/>
        </w:rPr>
        <w:t xml:space="preserve">v. 74, n. 2, Spring 2006, pp. 34-37. </w:t>
      </w:r>
    </w:p>
    <w:p w:rsidR="00A93DA2" w:rsidRDefault="00A93DA2" w:rsidP="00A93DA2">
      <w:pPr>
        <w:tabs>
          <w:tab w:val="left" w:pos="1080"/>
        </w:tabs>
        <w:suppressAutoHyphens/>
        <w:ind w:left="1080"/>
        <w:rPr>
          <w:rFonts w:ascii="Times New Roman" w:hAnsi="Times New Roman"/>
          <w:sz w:val="24"/>
          <w:szCs w:val="24"/>
        </w:rPr>
      </w:pPr>
    </w:p>
    <w:p w:rsidR="00A93DA2" w:rsidRDefault="00A93DA2" w:rsidP="00A93DA2">
      <w:pPr>
        <w:numPr>
          <w:ilvl w:val="0"/>
          <w:numId w:val="33"/>
        </w:numPr>
        <w:tabs>
          <w:tab w:val="left" w:pos="1080"/>
        </w:tabs>
        <w:suppressAutoHyphens/>
        <w:ind w:left="1080" w:hanging="720"/>
        <w:rPr>
          <w:rFonts w:ascii="Times New Roman" w:hAnsi="Times New Roman"/>
          <w:sz w:val="24"/>
          <w:szCs w:val="24"/>
        </w:rPr>
      </w:pPr>
      <w:r w:rsidRPr="00DF76F9">
        <w:rPr>
          <w:rFonts w:ascii="Times New Roman" w:hAnsi="Times New Roman"/>
          <w:b/>
          <w:sz w:val="24"/>
          <w:szCs w:val="24"/>
        </w:rPr>
        <w:t>Pendleton</w:t>
      </w:r>
      <w:r w:rsidRPr="009570EF">
        <w:rPr>
          <w:rFonts w:ascii="Times New Roman" w:hAnsi="Times New Roman"/>
          <w:sz w:val="24"/>
          <w:szCs w:val="24"/>
        </w:rPr>
        <w:t xml:space="preserve">, L. </w:t>
      </w:r>
      <w:r>
        <w:rPr>
          <w:rFonts w:ascii="Times New Roman" w:hAnsi="Times New Roman"/>
          <w:sz w:val="24"/>
          <w:szCs w:val="24"/>
        </w:rPr>
        <w:t xml:space="preserve">2005. </w:t>
      </w:r>
      <w:r w:rsidRPr="009570EF">
        <w:rPr>
          <w:rFonts w:ascii="Times New Roman" w:hAnsi="Times New Roman"/>
          <w:sz w:val="24"/>
          <w:szCs w:val="24"/>
        </w:rPr>
        <w:t xml:space="preserve">“Understanding the Potential Economic Impacts of Sinking Ships for SCUBA Recreation”, </w:t>
      </w:r>
      <w:r w:rsidRPr="00A809CC">
        <w:rPr>
          <w:rFonts w:ascii="Times New Roman" w:hAnsi="Times New Roman"/>
          <w:b/>
          <w:sz w:val="24"/>
          <w:szCs w:val="24"/>
        </w:rPr>
        <w:t>Marine Technology Society</w:t>
      </w:r>
      <w:r w:rsidRPr="009570EF">
        <w:rPr>
          <w:rFonts w:ascii="Times New Roman" w:hAnsi="Times New Roman"/>
          <w:sz w:val="24"/>
          <w:szCs w:val="24"/>
        </w:rPr>
        <w:t>, Volume 39, Number 2, Summer 2005.  pp:47-52</w:t>
      </w:r>
    </w:p>
    <w:p w:rsidR="00A93DA2" w:rsidRDefault="00A93DA2" w:rsidP="00A93DA2">
      <w:pPr>
        <w:tabs>
          <w:tab w:val="left" w:pos="1080"/>
        </w:tabs>
        <w:suppressAutoHyphens/>
        <w:ind w:left="1080"/>
        <w:rPr>
          <w:rFonts w:ascii="Times New Roman" w:hAnsi="Times New Roman"/>
          <w:sz w:val="24"/>
          <w:szCs w:val="24"/>
        </w:rPr>
      </w:pPr>
    </w:p>
    <w:p w:rsidR="00A93DA2" w:rsidRDefault="00A93DA2" w:rsidP="00A93DA2">
      <w:pPr>
        <w:numPr>
          <w:ilvl w:val="0"/>
          <w:numId w:val="33"/>
        </w:numPr>
        <w:tabs>
          <w:tab w:val="left" w:pos="1080"/>
        </w:tabs>
        <w:suppressAutoHyphens/>
        <w:ind w:left="1080" w:hanging="720"/>
        <w:rPr>
          <w:rFonts w:ascii="Times New Roman" w:hAnsi="Times New Roman"/>
          <w:sz w:val="24"/>
          <w:szCs w:val="24"/>
        </w:rPr>
      </w:pPr>
      <w:r>
        <w:rPr>
          <w:rFonts w:ascii="Times New Roman" w:hAnsi="Times New Roman"/>
          <w:sz w:val="24"/>
          <w:szCs w:val="24"/>
        </w:rPr>
        <w:t xml:space="preserve">T. Emerson and L. </w:t>
      </w:r>
      <w:r w:rsidRPr="00DF76F9">
        <w:rPr>
          <w:rFonts w:ascii="Times New Roman" w:hAnsi="Times New Roman"/>
          <w:b/>
          <w:sz w:val="24"/>
          <w:szCs w:val="24"/>
        </w:rPr>
        <w:t>Pendleton</w:t>
      </w:r>
      <w:r>
        <w:rPr>
          <w:rFonts w:ascii="Times New Roman" w:hAnsi="Times New Roman"/>
          <w:sz w:val="24"/>
          <w:szCs w:val="24"/>
        </w:rPr>
        <w:t xml:space="preserve">. 2004. “Income, Environmental </w:t>
      </w:r>
      <w:proofErr w:type="spellStart"/>
      <w:r>
        <w:rPr>
          <w:rFonts w:ascii="Times New Roman" w:hAnsi="Times New Roman"/>
          <w:sz w:val="24"/>
          <w:szCs w:val="24"/>
        </w:rPr>
        <w:t>Disamenity</w:t>
      </w:r>
      <w:proofErr w:type="spellEnd"/>
      <w:r>
        <w:rPr>
          <w:rFonts w:ascii="Times New Roman" w:hAnsi="Times New Roman"/>
          <w:sz w:val="24"/>
          <w:szCs w:val="24"/>
        </w:rPr>
        <w:t xml:space="preserve">, and Toxic Releases.” </w:t>
      </w:r>
      <w:r w:rsidRPr="00A809CC">
        <w:rPr>
          <w:rFonts w:ascii="Times New Roman" w:hAnsi="Times New Roman"/>
          <w:b/>
          <w:sz w:val="24"/>
          <w:szCs w:val="24"/>
        </w:rPr>
        <w:t>Economic Inquiry</w:t>
      </w:r>
      <w:r>
        <w:rPr>
          <w:rFonts w:ascii="Times New Roman" w:hAnsi="Times New Roman"/>
          <w:sz w:val="24"/>
          <w:szCs w:val="24"/>
        </w:rPr>
        <w:t>.</w:t>
      </w:r>
      <w:r w:rsidR="00A809CC" w:rsidRPr="00A809CC">
        <w:rPr>
          <w:rFonts w:ascii="Tahoma" w:hAnsi="Tahoma" w:cs="Tahoma"/>
          <w:color w:val="022087"/>
          <w:sz w:val="26"/>
          <w:szCs w:val="26"/>
          <w:u w:val="single" w:color="022087"/>
        </w:rPr>
        <w:t xml:space="preserve"> </w:t>
      </w:r>
      <w:r w:rsidR="00A809CC" w:rsidRPr="00A809CC">
        <w:rPr>
          <w:rFonts w:ascii="Times New Roman" w:hAnsi="Times New Roman"/>
          <w:sz w:val="24"/>
          <w:szCs w:val="24"/>
        </w:rPr>
        <w:t>Vol. 42, Issue 1, pp. 166-178, 2004</w:t>
      </w:r>
    </w:p>
    <w:p w:rsidR="00A93DA2" w:rsidRDefault="00A93DA2" w:rsidP="00A93DA2">
      <w:pPr>
        <w:tabs>
          <w:tab w:val="left" w:pos="1080"/>
        </w:tabs>
        <w:suppressAutoHyphens/>
        <w:ind w:left="1080"/>
        <w:rPr>
          <w:rFonts w:ascii="Times New Roman" w:hAnsi="Times New Roman"/>
          <w:sz w:val="24"/>
          <w:szCs w:val="24"/>
        </w:rPr>
      </w:pPr>
    </w:p>
    <w:p w:rsidR="00A93DA2" w:rsidRDefault="00A93DA2" w:rsidP="00A93DA2">
      <w:pPr>
        <w:numPr>
          <w:ilvl w:val="0"/>
          <w:numId w:val="33"/>
        </w:numPr>
        <w:tabs>
          <w:tab w:val="left" w:pos="1080"/>
        </w:tabs>
        <w:suppressAutoHyphens/>
        <w:ind w:left="1080" w:hanging="720"/>
        <w:rPr>
          <w:rFonts w:ascii="Times New Roman" w:hAnsi="Times New Roman"/>
          <w:sz w:val="24"/>
          <w:szCs w:val="24"/>
        </w:rPr>
      </w:pPr>
      <w:r w:rsidRPr="00DF76F9">
        <w:rPr>
          <w:rFonts w:ascii="Times New Roman" w:hAnsi="Times New Roman"/>
          <w:b/>
          <w:sz w:val="24"/>
          <w:szCs w:val="24"/>
        </w:rPr>
        <w:t>Pendleton</w:t>
      </w:r>
      <w:r w:rsidRPr="009570EF">
        <w:rPr>
          <w:rFonts w:ascii="Times New Roman" w:hAnsi="Times New Roman"/>
          <w:sz w:val="24"/>
          <w:szCs w:val="24"/>
        </w:rPr>
        <w:t xml:space="preserve">, L. and L. Howe.  2002. “Market Integration, Development, and Smallholder Deforestation.” </w:t>
      </w:r>
      <w:r w:rsidRPr="00A809CC">
        <w:rPr>
          <w:rFonts w:ascii="Times New Roman" w:hAnsi="Times New Roman"/>
          <w:b/>
          <w:sz w:val="24"/>
          <w:szCs w:val="24"/>
        </w:rPr>
        <w:t>Land Economics</w:t>
      </w:r>
      <w:r w:rsidR="00A809CC" w:rsidRPr="00A809CC">
        <w:rPr>
          <w:rFonts w:ascii="Times New Roman" w:hAnsi="Times New Roman"/>
          <w:b/>
          <w:sz w:val="24"/>
          <w:szCs w:val="24"/>
        </w:rPr>
        <w:t>.</w:t>
      </w:r>
      <w:r w:rsidRPr="009570EF">
        <w:rPr>
          <w:rFonts w:ascii="Times New Roman" w:hAnsi="Times New Roman"/>
          <w:sz w:val="24"/>
          <w:szCs w:val="24"/>
        </w:rPr>
        <w:t xml:space="preserve"> 78: 1-19</w:t>
      </w:r>
    </w:p>
    <w:p w:rsidR="00A93DA2" w:rsidRDefault="00A93DA2" w:rsidP="00A93DA2">
      <w:pPr>
        <w:tabs>
          <w:tab w:val="left" w:pos="1080"/>
        </w:tabs>
        <w:suppressAutoHyphens/>
        <w:ind w:left="1080"/>
        <w:rPr>
          <w:rFonts w:ascii="Times New Roman" w:hAnsi="Times New Roman"/>
          <w:sz w:val="24"/>
          <w:szCs w:val="24"/>
        </w:rPr>
      </w:pPr>
    </w:p>
    <w:p w:rsidR="00A93DA2" w:rsidRDefault="00A93DA2" w:rsidP="00A93DA2">
      <w:pPr>
        <w:numPr>
          <w:ilvl w:val="0"/>
          <w:numId w:val="33"/>
        </w:numPr>
        <w:tabs>
          <w:tab w:val="left" w:pos="1080"/>
        </w:tabs>
        <w:suppressAutoHyphens/>
        <w:ind w:left="1080" w:hanging="720"/>
        <w:rPr>
          <w:rFonts w:ascii="Times New Roman" w:hAnsi="Times New Roman"/>
          <w:sz w:val="24"/>
          <w:szCs w:val="24"/>
        </w:rPr>
      </w:pPr>
      <w:r w:rsidRPr="00DF76F9">
        <w:rPr>
          <w:rFonts w:ascii="Times New Roman" w:hAnsi="Times New Roman"/>
          <w:b/>
          <w:sz w:val="24"/>
          <w:szCs w:val="24"/>
        </w:rPr>
        <w:t>Pendleton</w:t>
      </w:r>
      <w:r w:rsidRPr="009570EF">
        <w:rPr>
          <w:rFonts w:ascii="Times New Roman" w:hAnsi="Times New Roman"/>
          <w:sz w:val="24"/>
          <w:szCs w:val="24"/>
        </w:rPr>
        <w:t xml:space="preserve">, L. 2001. “Managing Beach Amenities to Reduce Exposure to Coastal Hazards: </w:t>
      </w:r>
      <w:proofErr w:type="spellStart"/>
      <w:r w:rsidRPr="009570EF">
        <w:rPr>
          <w:rFonts w:ascii="Times New Roman" w:hAnsi="Times New Roman"/>
          <w:sz w:val="24"/>
          <w:szCs w:val="24"/>
        </w:rPr>
        <w:t>Stormwater</w:t>
      </w:r>
      <w:proofErr w:type="spellEnd"/>
      <w:r w:rsidRPr="009570EF">
        <w:rPr>
          <w:rFonts w:ascii="Times New Roman" w:hAnsi="Times New Roman"/>
          <w:sz w:val="24"/>
          <w:szCs w:val="24"/>
        </w:rPr>
        <w:t xml:space="preserve">.” </w:t>
      </w:r>
      <w:r w:rsidRPr="00A809CC">
        <w:rPr>
          <w:rFonts w:ascii="Times New Roman" w:hAnsi="Times New Roman"/>
          <w:b/>
          <w:sz w:val="24"/>
          <w:szCs w:val="24"/>
        </w:rPr>
        <w:t>Coastal Management Journal</w:t>
      </w:r>
      <w:r w:rsidR="00A809CC">
        <w:rPr>
          <w:rFonts w:ascii="Times New Roman" w:hAnsi="Times New Roman"/>
          <w:sz w:val="24"/>
          <w:szCs w:val="24"/>
        </w:rPr>
        <w:t>.</w:t>
      </w:r>
      <w:r w:rsidRPr="009570EF">
        <w:rPr>
          <w:rFonts w:ascii="Times New Roman" w:hAnsi="Times New Roman"/>
          <w:sz w:val="24"/>
          <w:szCs w:val="24"/>
        </w:rPr>
        <w:t xml:space="preserve">  29: 239-252</w:t>
      </w:r>
    </w:p>
    <w:p w:rsidR="00A93DA2" w:rsidRDefault="00A93DA2" w:rsidP="00A93DA2">
      <w:pPr>
        <w:tabs>
          <w:tab w:val="left" w:pos="1080"/>
        </w:tabs>
        <w:suppressAutoHyphens/>
        <w:ind w:left="1080"/>
        <w:rPr>
          <w:rFonts w:ascii="Times New Roman" w:hAnsi="Times New Roman"/>
          <w:sz w:val="24"/>
          <w:szCs w:val="24"/>
        </w:rPr>
      </w:pPr>
    </w:p>
    <w:p w:rsidR="00A93DA2" w:rsidRDefault="00A93DA2" w:rsidP="00A93DA2">
      <w:pPr>
        <w:numPr>
          <w:ilvl w:val="0"/>
          <w:numId w:val="33"/>
        </w:numPr>
        <w:tabs>
          <w:tab w:val="left" w:pos="1080"/>
        </w:tabs>
        <w:suppressAutoHyphens/>
        <w:ind w:left="1080" w:hanging="720"/>
        <w:rPr>
          <w:rFonts w:ascii="Times New Roman" w:hAnsi="Times New Roman"/>
          <w:sz w:val="24"/>
          <w:szCs w:val="24"/>
        </w:rPr>
      </w:pPr>
      <w:r w:rsidRPr="00DF76F9">
        <w:rPr>
          <w:rFonts w:ascii="Times New Roman" w:hAnsi="Times New Roman"/>
          <w:b/>
          <w:sz w:val="24"/>
          <w:szCs w:val="24"/>
        </w:rPr>
        <w:t>Pendleton</w:t>
      </w:r>
      <w:r w:rsidRPr="009570EF">
        <w:rPr>
          <w:rFonts w:ascii="Times New Roman" w:hAnsi="Times New Roman"/>
          <w:sz w:val="24"/>
          <w:szCs w:val="24"/>
        </w:rPr>
        <w:t xml:space="preserve">, L., Martin, N. and D.G. Webster.  2001. “Public Perceptions of Environmental Quality:  A Survey Study of Beach Use and Perceptions in Los Angeles County.” </w:t>
      </w:r>
      <w:r w:rsidRPr="00A809CC">
        <w:rPr>
          <w:rFonts w:ascii="Times New Roman" w:hAnsi="Times New Roman"/>
          <w:b/>
          <w:sz w:val="24"/>
          <w:szCs w:val="24"/>
        </w:rPr>
        <w:t>Marine Pollution Bulletin</w:t>
      </w:r>
      <w:r w:rsidR="00A809CC">
        <w:rPr>
          <w:rFonts w:ascii="Times New Roman" w:hAnsi="Times New Roman"/>
          <w:sz w:val="24"/>
          <w:szCs w:val="24"/>
        </w:rPr>
        <w:t>.</w:t>
      </w:r>
      <w:r w:rsidRPr="009570EF">
        <w:rPr>
          <w:rFonts w:ascii="Times New Roman" w:hAnsi="Times New Roman"/>
          <w:sz w:val="24"/>
          <w:szCs w:val="24"/>
        </w:rPr>
        <w:t xml:space="preserve"> 42: 1155-1160.</w:t>
      </w:r>
    </w:p>
    <w:p w:rsidR="00A93DA2" w:rsidRDefault="00A93DA2" w:rsidP="00A93DA2">
      <w:pPr>
        <w:tabs>
          <w:tab w:val="left" w:pos="1080"/>
        </w:tabs>
        <w:suppressAutoHyphens/>
        <w:ind w:left="1080"/>
        <w:rPr>
          <w:rFonts w:ascii="Times New Roman" w:hAnsi="Times New Roman"/>
          <w:sz w:val="24"/>
          <w:szCs w:val="24"/>
        </w:rPr>
      </w:pPr>
    </w:p>
    <w:p w:rsidR="00A93DA2" w:rsidRDefault="00A93DA2" w:rsidP="00A93DA2">
      <w:pPr>
        <w:numPr>
          <w:ilvl w:val="0"/>
          <w:numId w:val="33"/>
        </w:numPr>
        <w:tabs>
          <w:tab w:val="left" w:pos="1080"/>
        </w:tabs>
        <w:suppressAutoHyphens/>
        <w:ind w:left="1080" w:hanging="720"/>
        <w:rPr>
          <w:rFonts w:ascii="Times New Roman" w:hAnsi="Times New Roman"/>
          <w:sz w:val="24"/>
          <w:szCs w:val="24"/>
        </w:rPr>
      </w:pPr>
      <w:r w:rsidRPr="00DF76F9">
        <w:rPr>
          <w:rFonts w:ascii="Times New Roman" w:hAnsi="Times New Roman"/>
          <w:b/>
          <w:sz w:val="24"/>
          <w:szCs w:val="24"/>
        </w:rPr>
        <w:t>Pendleton</w:t>
      </w:r>
      <w:r w:rsidRPr="009570EF">
        <w:rPr>
          <w:rFonts w:ascii="Times New Roman" w:hAnsi="Times New Roman"/>
          <w:sz w:val="24"/>
          <w:szCs w:val="24"/>
        </w:rPr>
        <w:t xml:space="preserve">, L. and J.S. </w:t>
      </w:r>
      <w:proofErr w:type="spellStart"/>
      <w:r w:rsidRPr="009570EF">
        <w:rPr>
          <w:rFonts w:ascii="Times New Roman" w:hAnsi="Times New Roman"/>
          <w:sz w:val="24"/>
          <w:szCs w:val="24"/>
        </w:rPr>
        <w:t>Shonkwiler</w:t>
      </w:r>
      <w:proofErr w:type="spellEnd"/>
      <w:r w:rsidRPr="009570EF">
        <w:rPr>
          <w:rFonts w:ascii="Times New Roman" w:hAnsi="Times New Roman"/>
          <w:sz w:val="24"/>
          <w:szCs w:val="24"/>
        </w:rPr>
        <w:t xml:space="preserve">. 2001. “Valuing Bundled Attributes: A Latent Variables Approach.” </w:t>
      </w:r>
      <w:r w:rsidRPr="00A809CC">
        <w:rPr>
          <w:rFonts w:ascii="Times New Roman" w:hAnsi="Times New Roman"/>
          <w:b/>
          <w:sz w:val="24"/>
          <w:szCs w:val="24"/>
        </w:rPr>
        <w:t>Land Economics</w:t>
      </w:r>
      <w:r w:rsidR="00A809CC">
        <w:rPr>
          <w:rFonts w:ascii="Times New Roman" w:hAnsi="Times New Roman"/>
          <w:b/>
          <w:sz w:val="24"/>
          <w:szCs w:val="24"/>
        </w:rPr>
        <w:t>.</w:t>
      </w:r>
      <w:r w:rsidRPr="009570EF">
        <w:rPr>
          <w:rFonts w:ascii="Times New Roman" w:hAnsi="Times New Roman"/>
          <w:sz w:val="24"/>
          <w:szCs w:val="24"/>
        </w:rPr>
        <w:t xml:space="preserve"> 77: 118-129. </w:t>
      </w:r>
    </w:p>
    <w:p w:rsidR="00A93DA2" w:rsidRDefault="00A93DA2" w:rsidP="00A93DA2">
      <w:pPr>
        <w:tabs>
          <w:tab w:val="left" w:pos="1080"/>
        </w:tabs>
        <w:suppressAutoHyphens/>
        <w:ind w:left="1080"/>
        <w:rPr>
          <w:rFonts w:ascii="Times New Roman" w:hAnsi="Times New Roman"/>
          <w:sz w:val="24"/>
          <w:szCs w:val="24"/>
        </w:rPr>
      </w:pPr>
    </w:p>
    <w:p w:rsidR="00A93DA2" w:rsidRDefault="00A93DA2" w:rsidP="00A93DA2">
      <w:pPr>
        <w:numPr>
          <w:ilvl w:val="0"/>
          <w:numId w:val="33"/>
        </w:numPr>
        <w:tabs>
          <w:tab w:val="left" w:pos="1080"/>
        </w:tabs>
        <w:suppressAutoHyphens/>
        <w:ind w:left="1080" w:hanging="720"/>
        <w:rPr>
          <w:rFonts w:ascii="Times New Roman" w:hAnsi="Times New Roman"/>
          <w:sz w:val="24"/>
          <w:szCs w:val="24"/>
        </w:rPr>
      </w:pPr>
      <w:r w:rsidRPr="009570EF">
        <w:rPr>
          <w:rFonts w:ascii="Times New Roman" w:hAnsi="Times New Roman"/>
          <w:sz w:val="24"/>
          <w:szCs w:val="24"/>
        </w:rPr>
        <w:t xml:space="preserve">Murray, C., </w:t>
      </w:r>
      <w:proofErr w:type="spellStart"/>
      <w:r w:rsidRPr="009570EF">
        <w:rPr>
          <w:rFonts w:ascii="Times New Roman" w:hAnsi="Times New Roman"/>
          <w:sz w:val="24"/>
          <w:szCs w:val="24"/>
        </w:rPr>
        <w:t>Sohngen</w:t>
      </w:r>
      <w:proofErr w:type="spellEnd"/>
      <w:r w:rsidRPr="009570EF">
        <w:rPr>
          <w:rFonts w:ascii="Times New Roman" w:hAnsi="Times New Roman"/>
          <w:sz w:val="24"/>
          <w:szCs w:val="24"/>
        </w:rPr>
        <w:t xml:space="preserve">, B. and L. </w:t>
      </w:r>
      <w:r w:rsidRPr="00DF76F9">
        <w:rPr>
          <w:rFonts w:ascii="Times New Roman" w:hAnsi="Times New Roman"/>
          <w:b/>
          <w:sz w:val="24"/>
          <w:szCs w:val="24"/>
        </w:rPr>
        <w:t>Pendleton</w:t>
      </w:r>
      <w:r w:rsidRPr="009570EF">
        <w:rPr>
          <w:rFonts w:ascii="Times New Roman" w:hAnsi="Times New Roman"/>
          <w:sz w:val="24"/>
          <w:szCs w:val="24"/>
        </w:rPr>
        <w:t xml:space="preserve">. 2001. “Valuing Water Quality Advisories and Beach Amenities in the Great Lakes.” </w:t>
      </w:r>
      <w:r w:rsidR="00A809CC">
        <w:rPr>
          <w:rFonts w:ascii="Times New Roman" w:hAnsi="Times New Roman"/>
          <w:b/>
          <w:sz w:val="24"/>
          <w:szCs w:val="24"/>
        </w:rPr>
        <w:t>W</w:t>
      </w:r>
      <w:r w:rsidRPr="00A809CC">
        <w:rPr>
          <w:rFonts w:ascii="Times New Roman" w:hAnsi="Times New Roman"/>
          <w:b/>
          <w:sz w:val="24"/>
          <w:szCs w:val="24"/>
        </w:rPr>
        <w:t>ater Resources Research</w:t>
      </w:r>
      <w:r w:rsidR="00A809CC">
        <w:rPr>
          <w:rFonts w:ascii="Times New Roman" w:hAnsi="Times New Roman"/>
          <w:b/>
          <w:sz w:val="24"/>
          <w:szCs w:val="24"/>
        </w:rPr>
        <w:t>.</w:t>
      </w:r>
      <w:r w:rsidRPr="009570EF">
        <w:rPr>
          <w:rFonts w:ascii="Times New Roman" w:hAnsi="Times New Roman"/>
          <w:sz w:val="24"/>
          <w:szCs w:val="24"/>
        </w:rPr>
        <w:t xml:space="preserve"> 37: 2583 – 25</w:t>
      </w:r>
    </w:p>
    <w:p w:rsidR="00A93DA2" w:rsidRDefault="00A93DA2" w:rsidP="00A93DA2">
      <w:pPr>
        <w:tabs>
          <w:tab w:val="left" w:pos="1080"/>
        </w:tabs>
        <w:suppressAutoHyphens/>
        <w:ind w:left="1080"/>
        <w:rPr>
          <w:rFonts w:ascii="Times New Roman" w:hAnsi="Times New Roman"/>
          <w:sz w:val="24"/>
          <w:szCs w:val="24"/>
        </w:rPr>
      </w:pPr>
    </w:p>
    <w:p w:rsidR="00A93DA2" w:rsidRDefault="00A93DA2" w:rsidP="00A93DA2">
      <w:pPr>
        <w:numPr>
          <w:ilvl w:val="0"/>
          <w:numId w:val="33"/>
        </w:numPr>
        <w:tabs>
          <w:tab w:val="left" w:pos="1080"/>
        </w:tabs>
        <w:suppressAutoHyphens/>
        <w:ind w:left="1080" w:hanging="720"/>
        <w:rPr>
          <w:rFonts w:ascii="Times New Roman" w:hAnsi="Times New Roman"/>
          <w:sz w:val="24"/>
          <w:szCs w:val="24"/>
        </w:rPr>
      </w:pPr>
      <w:r w:rsidRPr="00DF76F9">
        <w:rPr>
          <w:rFonts w:ascii="Times New Roman" w:hAnsi="Times New Roman"/>
          <w:b/>
          <w:sz w:val="24"/>
          <w:szCs w:val="24"/>
        </w:rPr>
        <w:t>Pendleton</w:t>
      </w:r>
      <w:r w:rsidRPr="009570EF">
        <w:rPr>
          <w:rFonts w:ascii="Times New Roman" w:hAnsi="Times New Roman"/>
          <w:sz w:val="24"/>
          <w:szCs w:val="24"/>
        </w:rPr>
        <w:t xml:space="preserve">, L. and R. Mendelsohn.  2000. “Estimating Recreation Preferences Using Hedonic Travel Cost and Random Utility Models.” </w:t>
      </w:r>
      <w:r w:rsidRPr="00A809CC">
        <w:rPr>
          <w:rFonts w:ascii="Times New Roman" w:hAnsi="Times New Roman"/>
          <w:b/>
          <w:sz w:val="24"/>
          <w:szCs w:val="24"/>
        </w:rPr>
        <w:t>Environmental and Resource Economics</w:t>
      </w:r>
      <w:r w:rsidR="00A809CC" w:rsidRPr="00A809CC">
        <w:rPr>
          <w:rFonts w:ascii="Times New Roman" w:hAnsi="Times New Roman"/>
          <w:b/>
          <w:sz w:val="24"/>
          <w:szCs w:val="24"/>
        </w:rPr>
        <w:t>.</w:t>
      </w:r>
      <w:r w:rsidRPr="009570EF">
        <w:rPr>
          <w:rFonts w:ascii="Times New Roman" w:hAnsi="Times New Roman"/>
          <w:sz w:val="24"/>
          <w:szCs w:val="24"/>
        </w:rPr>
        <w:t xml:space="preserve"> 17: 89-108 </w:t>
      </w:r>
    </w:p>
    <w:p w:rsidR="00A93DA2" w:rsidRDefault="00A93DA2" w:rsidP="00A93DA2">
      <w:pPr>
        <w:tabs>
          <w:tab w:val="left" w:pos="1080"/>
        </w:tabs>
        <w:suppressAutoHyphens/>
        <w:ind w:left="1080"/>
        <w:rPr>
          <w:rFonts w:ascii="Times New Roman" w:hAnsi="Times New Roman"/>
          <w:sz w:val="24"/>
          <w:szCs w:val="24"/>
        </w:rPr>
      </w:pPr>
    </w:p>
    <w:p w:rsidR="00A93DA2" w:rsidRDefault="00A93DA2" w:rsidP="00A93DA2">
      <w:pPr>
        <w:numPr>
          <w:ilvl w:val="0"/>
          <w:numId w:val="33"/>
        </w:numPr>
        <w:tabs>
          <w:tab w:val="left" w:pos="1080"/>
        </w:tabs>
        <w:suppressAutoHyphens/>
        <w:ind w:left="1080" w:hanging="720"/>
        <w:rPr>
          <w:rFonts w:ascii="Times New Roman" w:hAnsi="Times New Roman"/>
          <w:sz w:val="24"/>
          <w:szCs w:val="24"/>
        </w:rPr>
      </w:pPr>
      <w:r w:rsidRPr="00DF76F9">
        <w:rPr>
          <w:rFonts w:ascii="Times New Roman" w:hAnsi="Times New Roman"/>
          <w:b/>
          <w:sz w:val="24"/>
          <w:szCs w:val="24"/>
        </w:rPr>
        <w:t>Pendleton</w:t>
      </w:r>
      <w:r>
        <w:rPr>
          <w:rFonts w:ascii="Times New Roman" w:hAnsi="Times New Roman"/>
          <w:sz w:val="24"/>
          <w:szCs w:val="24"/>
        </w:rPr>
        <w:t xml:space="preserve">, L. 1999. “Reconsidering the Hedonic vs. RUM Debate in the Valuation of Recreational Environmental Amenities.” </w:t>
      </w:r>
      <w:r w:rsidRPr="00A809CC">
        <w:rPr>
          <w:rFonts w:ascii="Times New Roman" w:hAnsi="Times New Roman"/>
          <w:b/>
          <w:sz w:val="24"/>
          <w:szCs w:val="24"/>
        </w:rPr>
        <w:t>Resource and Energy Economics</w:t>
      </w:r>
      <w:r w:rsidR="00A809CC" w:rsidRPr="00A809CC">
        <w:rPr>
          <w:rFonts w:ascii="Times New Roman" w:hAnsi="Times New Roman"/>
          <w:b/>
          <w:sz w:val="24"/>
          <w:szCs w:val="24"/>
        </w:rPr>
        <w:t>.</w:t>
      </w:r>
      <w:r>
        <w:rPr>
          <w:rFonts w:ascii="Times New Roman" w:hAnsi="Times New Roman"/>
          <w:sz w:val="24"/>
          <w:szCs w:val="24"/>
        </w:rPr>
        <w:t xml:space="preserve"> </w:t>
      </w:r>
      <w:r w:rsidRPr="009570EF">
        <w:rPr>
          <w:rFonts w:ascii="Times New Roman" w:hAnsi="Times New Roman"/>
          <w:sz w:val="24"/>
          <w:szCs w:val="24"/>
        </w:rPr>
        <w:t>21</w:t>
      </w:r>
      <w:r>
        <w:rPr>
          <w:rFonts w:ascii="Times New Roman" w:hAnsi="Times New Roman"/>
          <w:sz w:val="24"/>
          <w:szCs w:val="24"/>
        </w:rPr>
        <w:t>: 167-189</w:t>
      </w:r>
    </w:p>
    <w:p w:rsidR="00A93DA2" w:rsidRDefault="00A93DA2" w:rsidP="00A93DA2">
      <w:pPr>
        <w:tabs>
          <w:tab w:val="left" w:pos="1080"/>
        </w:tabs>
        <w:suppressAutoHyphens/>
        <w:ind w:left="1080"/>
        <w:rPr>
          <w:rFonts w:ascii="Times New Roman" w:hAnsi="Times New Roman"/>
          <w:sz w:val="24"/>
          <w:szCs w:val="24"/>
        </w:rPr>
      </w:pPr>
    </w:p>
    <w:p w:rsidR="00A93DA2" w:rsidRDefault="00A93DA2" w:rsidP="00A93DA2">
      <w:pPr>
        <w:numPr>
          <w:ilvl w:val="0"/>
          <w:numId w:val="33"/>
        </w:numPr>
        <w:tabs>
          <w:tab w:val="left" w:pos="1080"/>
        </w:tabs>
        <w:suppressAutoHyphens/>
        <w:ind w:left="1080" w:hanging="720"/>
        <w:rPr>
          <w:rFonts w:ascii="Times New Roman" w:hAnsi="Times New Roman"/>
          <w:sz w:val="24"/>
          <w:szCs w:val="24"/>
        </w:rPr>
      </w:pPr>
      <w:r w:rsidRPr="00DF76F9">
        <w:rPr>
          <w:rFonts w:ascii="Times New Roman" w:hAnsi="Times New Roman"/>
          <w:b/>
          <w:sz w:val="24"/>
          <w:szCs w:val="24"/>
        </w:rPr>
        <w:t>Pendleton</w:t>
      </w:r>
      <w:r w:rsidRPr="009570EF">
        <w:rPr>
          <w:rFonts w:ascii="Times New Roman" w:hAnsi="Times New Roman"/>
          <w:sz w:val="24"/>
          <w:szCs w:val="24"/>
        </w:rPr>
        <w:t xml:space="preserve">, L. and R. Mendelsohn. 1998. “Estimating the Economic Impact of Climate Change on The Freshwater </w:t>
      </w:r>
      <w:proofErr w:type="spellStart"/>
      <w:r w:rsidRPr="009570EF">
        <w:rPr>
          <w:rFonts w:ascii="Times New Roman" w:hAnsi="Times New Roman"/>
          <w:sz w:val="24"/>
          <w:szCs w:val="24"/>
        </w:rPr>
        <w:t>Sportsfisheries</w:t>
      </w:r>
      <w:proofErr w:type="spellEnd"/>
      <w:r w:rsidRPr="009570EF">
        <w:rPr>
          <w:rFonts w:ascii="Times New Roman" w:hAnsi="Times New Roman"/>
          <w:sz w:val="24"/>
          <w:szCs w:val="24"/>
        </w:rPr>
        <w:t xml:space="preserve"> of the Northeastern United States.” </w:t>
      </w:r>
      <w:r w:rsidRPr="00A809CC">
        <w:rPr>
          <w:rFonts w:ascii="Times New Roman" w:hAnsi="Times New Roman"/>
          <w:b/>
          <w:sz w:val="24"/>
          <w:szCs w:val="24"/>
        </w:rPr>
        <w:t>Land Economics</w:t>
      </w:r>
      <w:r w:rsidR="00A809CC">
        <w:rPr>
          <w:rFonts w:ascii="Times New Roman" w:hAnsi="Times New Roman"/>
          <w:sz w:val="24"/>
          <w:szCs w:val="24"/>
        </w:rPr>
        <w:t>.</w:t>
      </w:r>
      <w:r w:rsidRPr="009570EF">
        <w:rPr>
          <w:rFonts w:ascii="Times New Roman" w:hAnsi="Times New Roman"/>
          <w:sz w:val="24"/>
          <w:szCs w:val="24"/>
        </w:rPr>
        <w:t xml:space="preserve"> 74: 483-497. </w:t>
      </w:r>
    </w:p>
    <w:p w:rsidR="00A93DA2" w:rsidRDefault="00A93DA2" w:rsidP="00A93DA2">
      <w:pPr>
        <w:tabs>
          <w:tab w:val="left" w:pos="1080"/>
        </w:tabs>
        <w:suppressAutoHyphens/>
        <w:ind w:left="1080"/>
        <w:rPr>
          <w:rFonts w:ascii="Times New Roman" w:hAnsi="Times New Roman"/>
          <w:sz w:val="24"/>
          <w:szCs w:val="24"/>
        </w:rPr>
      </w:pPr>
    </w:p>
    <w:p w:rsidR="00A93DA2" w:rsidRDefault="00A93DA2" w:rsidP="00A93DA2">
      <w:pPr>
        <w:numPr>
          <w:ilvl w:val="0"/>
          <w:numId w:val="33"/>
        </w:numPr>
        <w:tabs>
          <w:tab w:val="left" w:pos="1080"/>
        </w:tabs>
        <w:suppressAutoHyphens/>
        <w:ind w:left="1080" w:hanging="720"/>
        <w:rPr>
          <w:rFonts w:ascii="Times New Roman" w:hAnsi="Times New Roman"/>
          <w:sz w:val="24"/>
          <w:szCs w:val="24"/>
        </w:rPr>
      </w:pPr>
      <w:r w:rsidRPr="00D70697">
        <w:rPr>
          <w:rFonts w:ascii="Times New Roman" w:hAnsi="Times New Roman"/>
          <w:b/>
          <w:sz w:val="24"/>
          <w:szCs w:val="24"/>
          <w:lang w:val="de-DE"/>
        </w:rPr>
        <w:t>Pendleton</w:t>
      </w:r>
      <w:r w:rsidR="00402477">
        <w:rPr>
          <w:rFonts w:ascii="Times New Roman" w:hAnsi="Times New Roman"/>
          <w:sz w:val="24"/>
          <w:szCs w:val="24"/>
          <w:lang w:val="de-DE"/>
        </w:rPr>
        <w:t xml:space="preserve">, L., </w:t>
      </w:r>
      <w:proofErr w:type="spellStart"/>
      <w:r w:rsidR="00402477">
        <w:rPr>
          <w:rFonts w:ascii="Times New Roman" w:hAnsi="Times New Roman"/>
          <w:sz w:val="24"/>
          <w:szCs w:val="24"/>
          <w:lang w:val="de-DE"/>
        </w:rPr>
        <w:t>Sohngen</w:t>
      </w:r>
      <w:proofErr w:type="spellEnd"/>
      <w:r w:rsidR="00402477">
        <w:rPr>
          <w:rFonts w:ascii="Times New Roman" w:hAnsi="Times New Roman"/>
          <w:sz w:val="24"/>
          <w:szCs w:val="24"/>
          <w:lang w:val="de-DE"/>
        </w:rPr>
        <w:t xml:space="preserve">, B., </w:t>
      </w:r>
      <w:r w:rsidRPr="00D70697">
        <w:rPr>
          <w:rFonts w:ascii="Times New Roman" w:hAnsi="Times New Roman"/>
          <w:sz w:val="24"/>
          <w:szCs w:val="24"/>
          <w:lang w:val="de-DE"/>
        </w:rPr>
        <w:t xml:space="preserve">Mendelsohn, R. </w:t>
      </w:r>
      <w:proofErr w:type="spellStart"/>
      <w:r w:rsidRPr="00D70697">
        <w:rPr>
          <w:rFonts w:ascii="Times New Roman" w:hAnsi="Times New Roman"/>
          <w:sz w:val="24"/>
          <w:szCs w:val="24"/>
          <w:lang w:val="de-DE"/>
        </w:rPr>
        <w:t>and</w:t>
      </w:r>
      <w:proofErr w:type="spellEnd"/>
      <w:r w:rsidRPr="00D70697">
        <w:rPr>
          <w:rFonts w:ascii="Times New Roman" w:hAnsi="Times New Roman"/>
          <w:sz w:val="24"/>
          <w:szCs w:val="24"/>
          <w:lang w:val="de-DE"/>
        </w:rPr>
        <w:t xml:space="preserve"> T. Holmes. </w:t>
      </w:r>
      <w:r w:rsidRPr="009570EF">
        <w:rPr>
          <w:rFonts w:ascii="Times New Roman" w:hAnsi="Times New Roman"/>
          <w:sz w:val="24"/>
          <w:szCs w:val="24"/>
        </w:rPr>
        <w:t xml:space="preserve">1998. “Measuring Environmental Quality in the Southern Appalachian Mountains.” </w:t>
      </w:r>
      <w:r w:rsidRPr="00A809CC">
        <w:rPr>
          <w:rFonts w:ascii="Times New Roman" w:hAnsi="Times New Roman"/>
          <w:b/>
          <w:sz w:val="24"/>
          <w:szCs w:val="24"/>
        </w:rPr>
        <w:t>Forest Science</w:t>
      </w:r>
      <w:r w:rsidR="00A809CC" w:rsidRPr="00A809CC">
        <w:rPr>
          <w:rFonts w:ascii="Times New Roman" w:hAnsi="Times New Roman"/>
          <w:b/>
          <w:sz w:val="24"/>
          <w:szCs w:val="24"/>
        </w:rPr>
        <w:t>.</w:t>
      </w:r>
      <w:r w:rsidRPr="009570EF">
        <w:rPr>
          <w:rFonts w:ascii="Times New Roman" w:hAnsi="Times New Roman"/>
          <w:sz w:val="24"/>
          <w:szCs w:val="24"/>
        </w:rPr>
        <w:t xml:space="preserve"> 44: 603-609. </w:t>
      </w:r>
    </w:p>
    <w:p w:rsidR="00A93DA2" w:rsidRDefault="00A93DA2" w:rsidP="00A93DA2">
      <w:pPr>
        <w:tabs>
          <w:tab w:val="left" w:pos="1080"/>
        </w:tabs>
        <w:suppressAutoHyphens/>
        <w:ind w:left="1080"/>
        <w:rPr>
          <w:rFonts w:ascii="Times New Roman" w:hAnsi="Times New Roman"/>
          <w:sz w:val="24"/>
          <w:szCs w:val="24"/>
        </w:rPr>
      </w:pPr>
    </w:p>
    <w:p w:rsidR="00A93DA2" w:rsidRDefault="00A93DA2" w:rsidP="00A93DA2">
      <w:pPr>
        <w:numPr>
          <w:ilvl w:val="0"/>
          <w:numId w:val="33"/>
        </w:numPr>
        <w:tabs>
          <w:tab w:val="left" w:pos="1080"/>
        </w:tabs>
        <w:suppressAutoHyphens/>
        <w:ind w:left="1080" w:hanging="720"/>
        <w:rPr>
          <w:rFonts w:ascii="Times New Roman" w:hAnsi="Times New Roman"/>
          <w:sz w:val="24"/>
          <w:szCs w:val="24"/>
        </w:rPr>
      </w:pPr>
      <w:r w:rsidRPr="00DF76F9">
        <w:rPr>
          <w:rFonts w:ascii="Times New Roman" w:hAnsi="Times New Roman"/>
          <w:b/>
          <w:sz w:val="24"/>
          <w:szCs w:val="24"/>
        </w:rPr>
        <w:t>Pendleton</w:t>
      </w:r>
      <w:r w:rsidRPr="009570EF">
        <w:rPr>
          <w:rFonts w:ascii="Times New Roman" w:hAnsi="Times New Roman"/>
          <w:sz w:val="24"/>
          <w:szCs w:val="24"/>
        </w:rPr>
        <w:t xml:space="preserve">, L. 1995. “Valuing Coral Reef Protection.” </w:t>
      </w:r>
      <w:r w:rsidRPr="00A809CC">
        <w:rPr>
          <w:rFonts w:ascii="Times New Roman" w:hAnsi="Times New Roman"/>
          <w:b/>
          <w:sz w:val="24"/>
          <w:szCs w:val="24"/>
        </w:rPr>
        <w:t>Ocean and Coastal Management.</w:t>
      </w:r>
      <w:r w:rsidRPr="009570EF">
        <w:rPr>
          <w:rFonts w:ascii="Times New Roman" w:hAnsi="Times New Roman"/>
          <w:sz w:val="24"/>
          <w:szCs w:val="24"/>
        </w:rPr>
        <w:t xml:space="preserve"> 26: 119-131 </w:t>
      </w:r>
    </w:p>
    <w:p w:rsidR="00A93DA2" w:rsidRDefault="00A93DA2" w:rsidP="00A93DA2">
      <w:pPr>
        <w:tabs>
          <w:tab w:val="left" w:pos="1080"/>
        </w:tabs>
        <w:suppressAutoHyphens/>
        <w:ind w:left="1080"/>
        <w:rPr>
          <w:rFonts w:ascii="Times New Roman" w:hAnsi="Times New Roman"/>
          <w:sz w:val="24"/>
          <w:szCs w:val="24"/>
        </w:rPr>
      </w:pPr>
    </w:p>
    <w:p w:rsidR="00A93DA2" w:rsidRDefault="00A93DA2" w:rsidP="00A93DA2">
      <w:pPr>
        <w:numPr>
          <w:ilvl w:val="0"/>
          <w:numId w:val="33"/>
        </w:numPr>
        <w:tabs>
          <w:tab w:val="left" w:pos="1080"/>
        </w:tabs>
        <w:suppressAutoHyphens/>
        <w:ind w:left="1080" w:hanging="720"/>
        <w:rPr>
          <w:rFonts w:ascii="Times New Roman" w:hAnsi="Times New Roman"/>
          <w:sz w:val="24"/>
          <w:szCs w:val="24"/>
        </w:rPr>
      </w:pPr>
      <w:r w:rsidRPr="00DF76F9">
        <w:rPr>
          <w:rFonts w:ascii="Times New Roman" w:hAnsi="Times New Roman"/>
          <w:b/>
          <w:sz w:val="24"/>
          <w:szCs w:val="24"/>
        </w:rPr>
        <w:t>Pendleton</w:t>
      </w:r>
      <w:r w:rsidRPr="009570EF">
        <w:rPr>
          <w:rFonts w:ascii="Times New Roman" w:hAnsi="Times New Roman"/>
          <w:sz w:val="24"/>
          <w:szCs w:val="24"/>
        </w:rPr>
        <w:t xml:space="preserve">, L. 1994. “Environmental Quality and Recreation Demand in a Caribbean Coral Reef.” </w:t>
      </w:r>
      <w:r w:rsidRPr="00A809CC">
        <w:rPr>
          <w:rFonts w:ascii="Times New Roman" w:hAnsi="Times New Roman"/>
          <w:b/>
          <w:sz w:val="24"/>
          <w:szCs w:val="24"/>
        </w:rPr>
        <w:t>Coastal Management Journal.</w:t>
      </w:r>
      <w:r w:rsidRPr="009570EF">
        <w:rPr>
          <w:rFonts w:ascii="Times New Roman" w:hAnsi="Times New Roman"/>
          <w:sz w:val="24"/>
          <w:szCs w:val="24"/>
        </w:rPr>
        <w:t xml:space="preserve"> 22: 399-404</w:t>
      </w:r>
    </w:p>
    <w:p w:rsidR="00A93DA2" w:rsidRDefault="00A93DA2" w:rsidP="00A93DA2">
      <w:pPr>
        <w:tabs>
          <w:tab w:val="left" w:pos="1080"/>
        </w:tabs>
        <w:suppressAutoHyphens/>
        <w:ind w:left="1080"/>
        <w:rPr>
          <w:rFonts w:ascii="Times New Roman" w:hAnsi="Times New Roman"/>
          <w:sz w:val="24"/>
          <w:szCs w:val="24"/>
        </w:rPr>
      </w:pPr>
    </w:p>
    <w:p w:rsidR="00A93DA2" w:rsidRDefault="00A93DA2" w:rsidP="00A93DA2">
      <w:pPr>
        <w:numPr>
          <w:ilvl w:val="0"/>
          <w:numId w:val="33"/>
        </w:numPr>
        <w:tabs>
          <w:tab w:val="left" w:pos="1080"/>
        </w:tabs>
        <w:suppressAutoHyphens/>
        <w:ind w:left="1080" w:hanging="720"/>
        <w:rPr>
          <w:rFonts w:ascii="Times New Roman" w:hAnsi="Times New Roman"/>
          <w:sz w:val="24"/>
          <w:szCs w:val="24"/>
        </w:rPr>
      </w:pPr>
      <w:r w:rsidRPr="00DF76F9">
        <w:rPr>
          <w:rFonts w:ascii="Times New Roman" w:hAnsi="Times New Roman"/>
          <w:b/>
          <w:sz w:val="24"/>
          <w:szCs w:val="24"/>
        </w:rPr>
        <w:t>Pendleton</w:t>
      </w:r>
      <w:r w:rsidRPr="009570EF">
        <w:rPr>
          <w:rFonts w:ascii="Times New Roman" w:hAnsi="Times New Roman"/>
          <w:sz w:val="24"/>
          <w:szCs w:val="24"/>
        </w:rPr>
        <w:t xml:space="preserve">, L. and A. van Breda. 1994.  “Underwater Parks May Not Be the Best Conservation Tool for Lake Tanganyika.” </w:t>
      </w:r>
      <w:r w:rsidRPr="00A809CC">
        <w:rPr>
          <w:rFonts w:ascii="Times New Roman" w:hAnsi="Times New Roman"/>
          <w:b/>
          <w:sz w:val="24"/>
          <w:szCs w:val="24"/>
        </w:rPr>
        <w:t>Conservation Biology</w:t>
      </w:r>
      <w:r w:rsidRPr="009570EF">
        <w:rPr>
          <w:rFonts w:ascii="Times New Roman" w:hAnsi="Times New Roman"/>
          <w:sz w:val="24"/>
          <w:szCs w:val="24"/>
        </w:rPr>
        <w:t xml:space="preserve">. 8: 330-334   </w:t>
      </w:r>
    </w:p>
    <w:p w:rsidR="00A93DA2" w:rsidRDefault="00A93DA2" w:rsidP="00A93DA2">
      <w:pPr>
        <w:tabs>
          <w:tab w:val="left" w:pos="1080"/>
        </w:tabs>
        <w:suppressAutoHyphens/>
        <w:rPr>
          <w:rFonts w:ascii="Times New Roman" w:hAnsi="Times New Roman"/>
          <w:sz w:val="24"/>
          <w:szCs w:val="24"/>
        </w:rPr>
      </w:pPr>
      <w:bookmarkStart w:id="12" w:name="_Toc359918977"/>
      <w:bookmarkStart w:id="13" w:name="_Toc359919654"/>
      <w:bookmarkStart w:id="14" w:name="_Toc359919787"/>
      <w:bookmarkStart w:id="15" w:name="_Toc360611413"/>
    </w:p>
    <w:p w:rsidR="00A93DA2" w:rsidRPr="009570EF" w:rsidRDefault="00A93DA2" w:rsidP="00A93DA2">
      <w:pPr>
        <w:numPr>
          <w:ilvl w:val="0"/>
          <w:numId w:val="33"/>
        </w:numPr>
        <w:tabs>
          <w:tab w:val="left" w:pos="1080"/>
        </w:tabs>
        <w:suppressAutoHyphens/>
        <w:ind w:left="1080" w:hanging="720"/>
        <w:rPr>
          <w:rFonts w:ascii="Times New Roman" w:hAnsi="Times New Roman"/>
          <w:sz w:val="24"/>
          <w:szCs w:val="24"/>
        </w:rPr>
      </w:pPr>
      <w:r w:rsidRPr="009570EF">
        <w:rPr>
          <w:rFonts w:ascii="Times New Roman" w:hAnsi="Times New Roman"/>
          <w:sz w:val="24"/>
          <w:szCs w:val="24"/>
        </w:rPr>
        <w:t xml:space="preserve">Head, G., May, R.M. and L. </w:t>
      </w:r>
      <w:r w:rsidRPr="00DF76F9">
        <w:rPr>
          <w:rFonts w:ascii="Times New Roman" w:hAnsi="Times New Roman"/>
          <w:b/>
          <w:sz w:val="24"/>
          <w:szCs w:val="24"/>
        </w:rPr>
        <w:t>Pendleton</w:t>
      </w:r>
      <w:r w:rsidRPr="009570EF">
        <w:rPr>
          <w:rFonts w:ascii="Times New Roman" w:hAnsi="Times New Roman"/>
          <w:sz w:val="24"/>
          <w:szCs w:val="24"/>
        </w:rPr>
        <w:t xml:space="preserve">. 1987. “Environmental determination of sex in the reptiles.” </w:t>
      </w:r>
      <w:r w:rsidRPr="00A809CC">
        <w:rPr>
          <w:rFonts w:ascii="Times New Roman" w:hAnsi="Times New Roman"/>
          <w:b/>
          <w:sz w:val="24"/>
          <w:szCs w:val="24"/>
        </w:rPr>
        <w:t>Nature.</w:t>
      </w:r>
      <w:r w:rsidRPr="009570EF">
        <w:rPr>
          <w:rFonts w:ascii="Times New Roman" w:hAnsi="Times New Roman"/>
          <w:sz w:val="24"/>
          <w:szCs w:val="24"/>
        </w:rPr>
        <w:t xml:space="preserve"> 329: 198-199 </w:t>
      </w:r>
    </w:p>
    <w:bookmarkEnd w:id="12"/>
    <w:bookmarkEnd w:id="13"/>
    <w:bookmarkEnd w:id="14"/>
    <w:bookmarkEnd w:id="15"/>
    <w:p w:rsidR="00A93DA2" w:rsidRDefault="00A93DA2" w:rsidP="00A93DA2">
      <w:pPr>
        <w:pStyle w:val="ListParagraph"/>
        <w:rPr>
          <w:rFonts w:ascii="Times New Roman" w:hAnsi="Times New Roman"/>
          <w:sz w:val="24"/>
          <w:szCs w:val="24"/>
        </w:rPr>
      </w:pPr>
    </w:p>
    <w:p w:rsidR="00A93DA2" w:rsidRPr="00360E0F" w:rsidRDefault="00A93DA2" w:rsidP="00A93DA2">
      <w:pPr>
        <w:keepNext/>
        <w:tabs>
          <w:tab w:val="left" w:pos="-1440"/>
          <w:tab w:val="left" w:pos="-720"/>
          <w:tab w:val="left" w:pos="360"/>
          <w:tab w:val="left" w:pos="720"/>
          <w:tab w:val="left" w:pos="1440"/>
          <w:tab w:val="left" w:pos="2160"/>
          <w:tab w:val="left" w:pos="2448"/>
          <w:tab w:val="left" w:pos="2880"/>
        </w:tabs>
        <w:spacing w:line="240" w:lineRule="atLeast"/>
        <w:ind w:left="360"/>
        <w:rPr>
          <w:rFonts w:ascii="Times New Roman" w:hAnsi="Times New Roman"/>
          <w:b/>
          <w:sz w:val="24"/>
          <w:szCs w:val="24"/>
        </w:rPr>
      </w:pPr>
      <w:r w:rsidRPr="00360E0F">
        <w:rPr>
          <w:rFonts w:ascii="Times New Roman" w:hAnsi="Times New Roman"/>
          <w:b/>
          <w:sz w:val="24"/>
          <w:szCs w:val="24"/>
        </w:rPr>
        <w:t>Peer Review</w:t>
      </w:r>
      <w:r w:rsidR="00511EF0">
        <w:rPr>
          <w:rFonts w:ascii="Times New Roman" w:hAnsi="Times New Roman"/>
          <w:b/>
          <w:sz w:val="24"/>
          <w:szCs w:val="24"/>
        </w:rPr>
        <w:t>e</w:t>
      </w:r>
      <w:r w:rsidRPr="00360E0F">
        <w:rPr>
          <w:rFonts w:ascii="Times New Roman" w:hAnsi="Times New Roman"/>
          <w:b/>
          <w:sz w:val="24"/>
          <w:szCs w:val="24"/>
        </w:rPr>
        <w:t xml:space="preserve">d Book Chapters </w:t>
      </w:r>
    </w:p>
    <w:p w:rsidR="00A93DA2" w:rsidRDefault="00A93DA2" w:rsidP="00A93DA2">
      <w:pPr>
        <w:keepNext/>
        <w:tabs>
          <w:tab w:val="left" w:pos="-1440"/>
          <w:tab w:val="left" w:pos="-720"/>
          <w:tab w:val="left" w:pos="360"/>
          <w:tab w:val="left" w:pos="720"/>
          <w:tab w:val="left" w:pos="1440"/>
          <w:tab w:val="left" w:pos="2160"/>
          <w:tab w:val="left" w:pos="2448"/>
          <w:tab w:val="left" w:pos="2880"/>
        </w:tabs>
        <w:spacing w:line="240" w:lineRule="atLeast"/>
        <w:ind w:left="720"/>
        <w:rPr>
          <w:rFonts w:ascii="Times New Roman" w:hAnsi="Times New Roman"/>
          <w:sz w:val="24"/>
          <w:szCs w:val="24"/>
        </w:rPr>
      </w:pPr>
    </w:p>
    <w:p w:rsidR="00AC420E" w:rsidRDefault="00AC420E" w:rsidP="00AC420E">
      <w:pPr>
        <w:numPr>
          <w:ilvl w:val="0"/>
          <w:numId w:val="33"/>
        </w:numPr>
        <w:tabs>
          <w:tab w:val="left" w:pos="1080"/>
        </w:tabs>
        <w:suppressAutoHyphens/>
        <w:ind w:left="1080" w:hanging="720"/>
        <w:rPr>
          <w:rFonts w:ascii="Times New Roman" w:hAnsi="Times New Roman"/>
          <w:sz w:val="24"/>
          <w:szCs w:val="24"/>
        </w:rPr>
      </w:pPr>
      <w:r w:rsidRPr="00DF76F9">
        <w:rPr>
          <w:rFonts w:ascii="Times New Roman" w:hAnsi="Times New Roman"/>
          <w:b/>
          <w:sz w:val="24"/>
          <w:szCs w:val="24"/>
        </w:rPr>
        <w:t>Pendleton</w:t>
      </w:r>
      <w:r w:rsidRPr="00AC420E">
        <w:rPr>
          <w:rFonts w:ascii="Times New Roman" w:hAnsi="Times New Roman"/>
          <w:sz w:val="24"/>
          <w:szCs w:val="24"/>
        </w:rPr>
        <w:t xml:space="preserve">, L., Murray, B. Gordon, D., Cooley, D., and T. </w:t>
      </w:r>
      <w:proofErr w:type="spellStart"/>
      <w:r w:rsidRPr="00AC420E">
        <w:rPr>
          <w:rFonts w:ascii="Times New Roman" w:hAnsi="Times New Roman"/>
          <w:sz w:val="24"/>
          <w:szCs w:val="24"/>
        </w:rPr>
        <w:t>Vegh</w:t>
      </w:r>
      <w:proofErr w:type="spellEnd"/>
      <w:r w:rsidRPr="00AC420E">
        <w:rPr>
          <w:rFonts w:ascii="Times New Roman" w:hAnsi="Times New Roman"/>
          <w:sz w:val="24"/>
          <w:szCs w:val="24"/>
        </w:rPr>
        <w:t xml:space="preserve">. </w:t>
      </w:r>
      <w:r w:rsidR="00236B8C">
        <w:rPr>
          <w:rFonts w:ascii="Times New Roman" w:hAnsi="Times New Roman"/>
          <w:sz w:val="24"/>
          <w:szCs w:val="24"/>
        </w:rPr>
        <w:t>2014</w:t>
      </w:r>
      <w:r w:rsidRPr="00AC420E">
        <w:rPr>
          <w:rFonts w:ascii="Times New Roman" w:hAnsi="Times New Roman"/>
          <w:sz w:val="24"/>
          <w:szCs w:val="24"/>
        </w:rPr>
        <w:t xml:space="preserve">. “Harnessing the Financial Value of Coastal “Blue” Carbon”. in  </w:t>
      </w:r>
      <w:r w:rsidRPr="00AC420E">
        <w:rPr>
          <w:rFonts w:ascii="Times New Roman" w:hAnsi="Times New Roman"/>
          <w:sz w:val="24"/>
          <w:szCs w:val="24"/>
          <w:u w:val="single"/>
        </w:rPr>
        <w:t>Valuing Ecosystem Services: Methodological Issues and Case Studies</w:t>
      </w:r>
      <w:r w:rsidRPr="00AC420E">
        <w:rPr>
          <w:rFonts w:ascii="Times New Roman" w:hAnsi="Times New Roman"/>
          <w:sz w:val="24"/>
          <w:szCs w:val="24"/>
        </w:rPr>
        <w:t xml:space="preserve">, edited by K.N. </w:t>
      </w:r>
      <w:proofErr w:type="spellStart"/>
      <w:r w:rsidRPr="00AC420E">
        <w:rPr>
          <w:rFonts w:ascii="Times New Roman" w:hAnsi="Times New Roman"/>
          <w:sz w:val="24"/>
          <w:szCs w:val="24"/>
        </w:rPr>
        <w:t>Ninan</w:t>
      </w:r>
      <w:proofErr w:type="spellEnd"/>
      <w:r w:rsidRPr="00AC420E">
        <w:rPr>
          <w:rFonts w:ascii="Times New Roman" w:hAnsi="Times New Roman"/>
          <w:sz w:val="24"/>
          <w:szCs w:val="24"/>
        </w:rPr>
        <w:t>, Edgar Elgar Press.</w:t>
      </w:r>
    </w:p>
    <w:p w:rsidR="00AC420E" w:rsidRPr="00AC420E" w:rsidRDefault="00AC420E" w:rsidP="00AC420E">
      <w:pPr>
        <w:rPr>
          <w:rFonts w:ascii="Times New Roman" w:hAnsi="Times New Roman"/>
          <w:sz w:val="24"/>
          <w:szCs w:val="24"/>
        </w:rPr>
      </w:pPr>
    </w:p>
    <w:p w:rsidR="00A93DA2" w:rsidRDefault="00A93DA2" w:rsidP="00A93DA2">
      <w:pPr>
        <w:numPr>
          <w:ilvl w:val="0"/>
          <w:numId w:val="33"/>
        </w:numPr>
        <w:tabs>
          <w:tab w:val="left" w:pos="1080"/>
        </w:tabs>
        <w:suppressAutoHyphens/>
        <w:ind w:left="1080" w:hanging="720"/>
        <w:rPr>
          <w:rFonts w:ascii="Times New Roman" w:hAnsi="Times New Roman"/>
          <w:sz w:val="24"/>
          <w:szCs w:val="24"/>
        </w:rPr>
      </w:pPr>
      <w:r w:rsidRPr="00947F59">
        <w:rPr>
          <w:rFonts w:ascii="Times New Roman" w:hAnsi="Times New Roman"/>
          <w:sz w:val="24"/>
          <w:szCs w:val="24"/>
        </w:rPr>
        <w:t xml:space="preserve">Wendt, D., </w:t>
      </w:r>
      <w:r w:rsidRPr="00DF76F9">
        <w:rPr>
          <w:rFonts w:ascii="Times New Roman" w:hAnsi="Times New Roman"/>
          <w:b/>
          <w:sz w:val="24"/>
          <w:szCs w:val="24"/>
        </w:rPr>
        <w:t>Pendleton</w:t>
      </w:r>
      <w:r>
        <w:rPr>
          <w:rFonts w:ascii="Times New Roman" w:hAnsi="Times New Roman"/>
          <w:sz w:val="24"/>
          <w:szCs w:val="24"/>
        </w:rPr>
        <w:t xml:space="preserve">, L. and D. </w:t>
      </w:r>
      <w:proofErr w:type="spellStart"/>
      <w:r>
        <w:rPr>
          <w:rFonts w:ascii="Times New Roman" w:hAnsi="Times New Roman"/>
          <w:sz w:val="24"/>
          <w:szCs w:val="24"/>
        </w:rPr>
        <w:t>Maruska</w:t>
      </w:r>
      <w:proofErr w:type="spellEnd"/>
      <w:r w:rsidRPr="00947F59">
        <w:rPr>
          <w:rFonts w:ascii="Times New Roman" w:hAnsi="Times New Roman"/>
          <w:sz w:val="24"/>
          <w:szCs w:val="24"/>
        </w:rPr>
        <w:t xml:space="preserve">. </w:t>
      </w:r>
      <w:r>
        <w:rPr>
          <w:rFonts w:ascii="Times New Roman" w:hAnsi="Times New Roman"/>
          <w:sz w:val="24"/>
          <w:szCs w:val="24"/>
        </w:rPr>
        <w:t>2009</w:t>
      </w:r>
      <w:r w:rsidRPr="00947F59">
        <w:rPr>
          <w:rFonts w:ascii="Times New Roman" w:hAnsi="Times New Roman"/>
          <w:sz w:val="24"/>
          <w:szCs w:val="24"/>
        </w:rPr>
        <w:t xml:space="preserve">. </w:t>
      </w:r>
      <w:r>
        <w:rPr>
          <w:rFonts w:ascii="Times New Roman" w:hAnsi="Times New Roman"/>
          <w:sz w:val="24"/>
          <w:szCs w:val="24"/>
        </w:rPr>
        <w:t>“</w:t>
      </w:r>
      <w:r w:rsidRPr="00947F59">
        <w:rPr>
          <w:rFonts w:ascii="Times New Roman" w:hAnsi="Times New Roman"/>
          <w:sz w:val="24"/>
          <w:szCs w:val="24"/>
        </w:rPr>
        <w:t>Morro Bay, California: A Case Study of Ecosystem-Based Management through Community Action</w:t>
      </w:r>
      <w:r>
        <w:rPr>
          <w:rFonts w:ascii="Times New Roman" w:hAnsi="Times New Roman"/>
          <w:sz w:val="24"/>
          <w:szCs w:val="24"/>
        </w:rPr>
        <w:t>” in</w:t>
      </w:r>
      <w:r w:rsidRPr="00947F59">
        <w:rPr>
          <w:rFonts w:ascii="Times New Roman" w:hAnsi="Times New Roman"/>
          <w:sz w:val="24"/>
          <w:szCs w:val="24"/>
        </w:rPr>
        <w:t xml:space="preserve"> Ecosystem-Based Management for the Oceans edited by Heather Leslie and Karen McLeod, Island Press</w:t>
      </w:r>
    </w:p>
    <w:p w:rsidR="00A93DA2" w:rsidRDefault="00A93DA2" w:rsidP="00A93DA2">
      <w:pPr>
        <w:tabs>
          <w:tab w:val="left" w:pos="1080"/>
        </w:tabs>
        <w:suppressAutoHyphens/>
        <w:ind w:left="1080"/>
        <w:rPr>
          <w:rFonts w:ascii="Times New Roman" w:hAnsi="Times New Roman"/>
          <w:sz w:val="24"/>
          <w:szCs w:val="24"/>
        </w:rPr>
      </w:pPr>
    </w:p>
    <w:p w:rsidR="00A93DA2" w:rsidRPr="001A70D5" w:rsidRDefault="00A93DA2" w:rsidP="00A93DA2">
      <w:pPr>
        <w:numPr>
          <w:ilvl w:val="0"/>
          <w:numId w:val="33"/>
        </w:numPr>
        <w:tabs>
          <w:tab w:val="left" w:pos="1080"/>
        </w:tabs>
        <w:suppressAutoHyphens/>
        <w:ind w:left="1080" w:hanging="720"/>
        <w:rPr>
          <w:rFonts w:ascii="Times New Roman" w:hAnsi="Times New Roman"/>
          <w:sz w:val="24"/>
          <w:szCs w:val="24"/>
        </w:rPr>
      </w:pPr>
      <w:r w:rsidRPr="001A70D5">
        <w:rPr>
          <w:rFonts w:ascii="Times New Roman" w:hAnsi="Times New Roman"/>
          <w:sz w:val="24"/>
          <w:szCs w:val="24"/>
        </w:rPr>
        <w:t xml:space="preserve">Kildow, J., Colgan, C. and L. </w:t>
      </w:r>
      <w:r w:rsidRPr="00DF76F9">
        <w:rPr>
          <w:rFonts w:ascii="Times New Roman" w:hAnsi="Times New Roman"/>
          <w:b/>
          <w:sz w:val="24"/>
          <w:szCs w:val="24"/>
        </w:rPr>
        <w:t>Pendleton</w:t>
      </w:r>
      <w:r w:rsidRPr="001A70D5">
        <w:rPr>
          <w:rFonts w:ascii="Times New Roman" w:hAnsi="Times New Roman"/>
          <w:sz w:val="24"/>
          <w:szCs w:val="24"/>
        </w:rPr>
        <w:t>. 2008. “The Coastal and Ocean Economies of the US Side of the Gulf of Mexico, “in The Changing Coastal and Ocean Economics of the Gulf of Mexico, University of Texas Press.</w:t>
      </w:r>
    </w:p>
    <w:p w:rsidR="00A93DA2" w:rsidRDefault="00A93DA2" w:rsidP="00A93DA2">
      <w:pPr>
        <w:tabs>
          <w:tab w:val="center" w:pos="5040"/>
        </w:tabs>
        <w:suppressAutoHyphens/>
        <w:jc w:val="center"/>
        <w:rPr>
          <w:rFonts w:ascii="Times New Roman" w:hAnsi="Times New Roman"/>
          <w:sz w:val="24"/>
        </w:rPr>
      </w:pPr>
    </w:p>
    <w:p w:rsidR="00A93DA2" w:rsidRPr="00360E0F" w:rsidRDefault="00A93DA2" w:rsidP="00402791">
      <w:pPr>
        <w:pStyle w:val="Heading1"/>
      </w:pPr>
      <w:bookmarkStart w:id="16" w:name="_Toc234823111"/>
      <w:bookmarkStart w:id="17" w:name="_Toc234823216"/>
      <w:bookmarkStart w:id="18" w:name="_Toc234823376"/>
      <w:r w:rsidRPr="00360E0F">
        <w:t>NON-JOURNAL PUBLICATIONS</w:t>
      </w:r>
      <w:bookmarkEnd w:id="16"/>
      <w:bookmarkEnd w:id="17"/>
      <w:bookmarkEnd w:id="18"/>
    </w:p>
    <w:p w:rsidR="00A93DA2" w:rsidRDefault="00A93DA2" w:rsidP="00402791">
      <w:pPr>
        <w:keepNext/>
        <w:tabs>
          <w:tab w:val="center" w:pos="5040"/>
        </w:tabs>
        <w:suppressAutoHyphens/>
        <w:rPr>
          <w:rFonts w:ascii="Times New Roman" w:hAnsi="Times New Roman"/>
          <w:sz w:val="24"/>
        </w:rPr>
      </w:pPr>
      <w:r>
        <w:rPr>
          <w:rFonts w:ascii="Times New Roman" w:hAnsi="Times New Roman"/>
          <w:sz w:val="24"/>
        </w:rPr>
        <w:tab/>
      </w:r>
    </w:p>
    <w:p w:rsidR="00A93DA2" w:rsidRDefault="00BB6794" w:rsidP="00402791">
      <w:pPr>
        <w:keepNext/>
        <w:tabs>
          <w:tab w:val="center" w:pos="5040"/>
        </w:tabs>
        <w:suppressAutoHyphens/>
        <w:rPr>
          <w:rFonts w:ascii="Times New Roman" w:hAnsi="Times New Roman"/>
          <w:sz w:val="24"/>
        </w:rPr>
      </w:pPr>
      <w:r>
        <w:rPr>
          <w:rFonts w:ascii="Times New Roman" w:hAnsi="Times New Roman"/>
          <w:b/>
          <w:sz w:val="24"/>
        </w:rPr>
        <w:t>CHAPTERS</w:t>
      </w:r>
    </w:p>
    <w:p w:rsidR="00A93DA2" w:rsidRDefault="00A93DA2" w:rsidP="00402791">
      <w:pPr>
        <w:keepNext/>
        <w:tabs>
          <w:tab w:val="left" w:pos="-1440"/>
          <w:tab w:val="left" w:pos="-720"/>
          <w:tab w:val="left" w:pos="360"/>
          <w:tab w:val="left" w:pos="720"/>
          <w:tab w:val="left" w:pos="1440"/>
          <w:tab w:val="left" w:pos="2160"/>
          <w:tab w:val="left" w:pos="2448"/>
          <w:tab w:val="left" w:pos="2880"/>
        </w:tabs>
        <w:spacing w:line="240" w:lineRule="atLeast"/>
        <w:ind w:left="360"/>
        <w:rPr>
          <w:rFonts w:ascii="Times New Roman" w:hAnsi="Times New Roman"/>
          <w:sz w:val="24"/>
          <w:szCs w:val="24"/>
        </w:rPr>
      </w:pPr>
    </w:p>
    <w:p w:rsidR="00C257BD" w:rsidRDefault="00C257BD" w:rsidP="00BB6794">
      <w:pPr>
        <w:numPr>
          <w:ilvl w:val="0"/>
          <w:numId w:val="33"/>
        </w:numPr>
        <w:tabs>
          <w:tab w:val="left" w:pos="1080"/>
        </w:tabs>
        <w:suppressAutoHyphens/>
        <w:ind w:left="1080" w:hanging="720"/>
        <w:rPr>
          <w:rFonts w:ascii="Times New Roman" w:hAnsi="Times New Roman"/>
          <w:sz w:val="24"/>
          <w:szCs w:val="24"/>
        </w:rPr>
      </w:pPr>
      <w:r w:rsidRPr="00C257BD">
        <w:rPr>
          <w:rFonts w:ascii="Times New Roman" w:hAnsi="Times New Roman"/>
          <w:b/>
          <w:sz w:val="24"/>
          <w:szCs w:val="24"/>
        </w:rPr>
        <w:t>Pendleton</w:t>
      </w:r>
      <w:r w:rsidRPr="00C257BD">
        <w:rPr>
          <w:rFonts w:ascii="Times New Roman" w:hAnsi="Times New Roman"/>
          <w:sz w:val="24"/>
          <w:szCs w:val="24"/>
        </w:rPr>
        <w:t>,</w:t>
      </w:r>
      <w:r>
        <w:rPr>
          <w:rFonts w:ascii="Times New Roman" w:hAnsi="Times New Roman"/>
          <w:sz w:val="24"/>
          <w:szCs w:val="24"/>
        </w:rPr>
        <w:t xml:space="preserve"> </w:t>
      </w:r>
      <w:r w:rsidRPr="00C257BD">
        <w:rPr>
          <w:rFonts w:ascii="Times New Roman" w:hAnsi="Times New Roman"/>
          <w:sz w:val="24"/>
          <w:szCs w:val="24"/>
        </w:rPr>
        <w:t xml:space="preserve">L. </w:t>
      </w:r>
      <w:proofErr w:type="spellStart"/>
      <w:r w:rsidRPr="00C257BD">
        <w:rPr>
          <w:rFonts w:ascii="Times New Roman" w:hAnsi="Times New Roman"/>
          <w:sz w:val="24"/>
          <w:szCs w:val="24"/>
        </w:rPr>
        <w:t>Jungwiwattanaporn</w:t>
      </w:r>
      <w:proofErr w:type="spellEnd"/>
      <w:r w:rsidRPr="00C257BD">
        <w:rPr>
          <w:rFonts w:ascii="Times New Roman" w:hAnsi="Times New Roman"/>
          <w:sz w:val="24"/>
          <w:szCs w:val="24"/>
        </w:rPr>
        <w:t xml:space="preserve">, M., Beaudoin, Y., Neumann, C., </w:t>
      </w:r>
      <w:proofErr w:type="spellStart"/>
      <w:r w:rsidRPr="00C257BD">
        <w:rPr>
          <w:rFonts w:ascii="Times New Roman" w:hAnsi="Times New Roman"/>
          <w:sz w:val="24"/>
          <w:szCs w:val="24"/>
        </w:rPr>
        <w:t>Solgaard</w:t>
      </w:r>
      <w:proofErr w:type="spellEnd"/>
      <w:r w:rsidRPr="00C257BD">
        <w:rPr>
          <w:rFonts w:ascii="Times New Roman" w:hAnsi="Times New Roman"/>
          <w:sz w:val="24"/>
          <w:szCs w:val="24"/>
        </w:rPr>
        <w:t xml:space="preserve">, A., </w:t>
      </w:r>
      <w:proofErr w:type="spellStart"/>
      <w:r w:rsidRPr="00C257BD">
        <w:rPr>
          <w:rFonts w:ascii="Times New Roman" w:hAnsi="Times New Roman"/>
          <w:sz w:val="24"/>
          <w:szCs w:val="24"/>
        </w:rPr>
        <w:t>Cavaliere</w:t>
      </w:r>
      <w:proofErr w:type="spellEnd"/>
      <w:r w:rsidRPr="00C257BD">
        <w:rPr>
          <w:rFonts w:ascii="Times New Roman" w:hAnsi="Times New Roman"/>
          <w:sz w:val="24"/>
          <w:szCs w:val="24"/>
        </w:rPr>
        <w:t xml:space="preserve">, C. and E. Baker. 2015. Greening the Ocean Economy: A progress report. In Smith, H. Suárez de </w:t>
      </w:r>
      <w:proofErr w:type="spellStart"/>
      <w:r w:rsidRPr="00C257BD">
        <w:rPr>
          <w:rFonts w:ascii="Times New Roman" w:hAnsi="Times New Roman"/>
          <w:sz w:val="24"/>
          <w:szCs w:val="24"/>
        </w:rPr>
        <w:t>Vivero</w:t>
      </w:r>
      <w:proofErr w:type="spellEnd"/>
      <w:r w:rsidRPr="00C257BD">
        <w:rPr>
          <w:rFonts w:ascii="Times New Roman" w:hAnsi="Times New Roman"/>
          <w:sz w:val="24"/>
          <w:szCs w:val="24"/>
        </w:rPr>
        <w:t xml:space="preserve">, J. and T. </w:t>
      </w:r>
      <w:proofErr w:type="spellStart"/>
      <w:r w:rsidRPr="00C257BD">
        <w:rPr>
          <w:rFonts w:ascii="Times New Roman" w:hAnsi="Times New Roman"/>
          <w:sz w:val="24"/>
          <w:szCs w:val="24"/>
        </w:rPr>
        <w:t>Agardy</w:t>
      </w:r>
      <w:proofErr w:type="spellEnd"/>
      <w:r w:rsidRPr="00C257BD">
        <w:rPr>
          <w:rFonts w:ascii="Times New Roman" w:hAnsi="Times New Roman"/>
          <w:sz w:val="24"/>
          <w:szCs w:val="24"/>
        </w:rPr>
        <w:t xml:space="preserve"> (</w:t>
      </w:r>
      <w:proofErr w:type="spellStart"/>
      <w:r w:rsidRPr="00C257BD">
        <w:rPr>
          <w:rFonts w:ascii="Times New Roman" w:hAnsi="Times New Roman"/>
          <w:sz w:val="24"/>
          <w:szCs w:val="24"/>
        </w:rPr>
        <w:t>eds</w:t>
      </w:r>
      <w:proofErr w:type="spellEnd"/>
      <w:r w:rsidRPr="00C257BD">
        <w:rPr>
          <w:rFonts w:ascii="Times New Roman" w:hAnsi="Times New Roman"/>
          <w:sz w:val="24"/>
          <w:szCs w:val="24"/>
        </w:rPr>
        <w:t xml:space="preserve">) Routledge Handbook of Ocean Resources and Management, London and New </w:t>
      </w:r>
      <w:proofErr w:type="spellStart"/>
      <w:r w:rsidRPr="00C257BD">
        <w:rPr>
          <w:rFonts w:ascii="Times New Roman" w:hAnsi="Times New Roman"/>
          <w:sz w:val="24"/>
          <w:szCs w:val="24"/>
        </w:rPr>
        <w:t>Yortk</w:t>
      </w:r>
      <w:proofErr w:type="spellEnd"/>
      <w:r w:rsidRPr="00C257BD">
        <w:rPr>
          <w:rFonts w:ascii="Times New Roman" w:hAnsi="Times New Roman"/>
          <w:sz w:val="24"/>
          <w:szCs w:val="24"/>
        </w:rPr>
        <w:t>. Pp 199-211</w:t>
      </w:r>
    </w:p>
    <w:p w:rsidR="00236B8C" w:rsidRPr="00C257BD" w:rsidRDefault="00236B8C" w:rsidP="00236B8C">
      <w:pPr>
        <w:tabs>
          <w:tab w:val="left" w:pos="1080"/>
        </w:tabs>
        <w:suppressAutoHyphens/>
        <w:rPr>
          <w:rFonts w:ascii="Times New Roman" w:hAnsi="Times New Roman"/>
          <w:sz w:val="24"/>
          <w:szCs w:val="24"/>
        </w:rPr>
      </w:pPr>
    </w:p>
    <w:p w:rsidR="00CA296A" w:rsidRPr="00CA296A" w:rsidRDefault="00CA296A" w:rsidP="00BB6794">
      <w:pPr>
        <w:numPr>
          <w:ilvl w:val="0"/>
          <w:numId w:val="33"/>
        </w:numPr>
        <w:tabs>
          <w:tab w:val="left" w:pos="1080"/>
        </w:tabs>
        <w:suppressAutoHyphens/>
        <w:ind w:left="1080" w:hanging="720"/>
        <w:rPr>
          <w:rFonts w:ascii="Times New Roman" w:hAnsi="Times New Roman"/>
          <w:sz w:val="24"/>
          <w:szCs w:val="24"/>
        </w:rPr>
      </w:pPr>
      <w:r w:rsidRPr="00CA296A">
        <w:rPr>
          <w:rFonts w:ascii="Times New Roman" w:hAnsi="Times New Roman"/>
          <w:sz w:val="24"/>
          <w:szCs w:val="24"/>
        </w:rPr>
        <w:t xml:space="preserve">Charles, M., </w:t>
      </w:r>
      <w:proofErr w:type="spellStart"/>
      <w:r w:rsidRPr="00CA296A">
        <w:rPr>
          <w:rFonts w:ascii="Times New Roman" w:hAnsi="Times New Roman"/>
          <w:sz w:val="24"/>
          <w:szCs w:val="24"/>
        </w:rPr>
        <w:t>Mongruel</w:t>
      </w:r>
      <w:proofErr w:type="spellEnd"/>
      <w:r w:rsidRPr="00CA296A">
        <w:rPr>
          <w:rFonts w:ascii="Times New Roman" w:hAnsi="Times New Roman"/>
          <w:sz w:val="24"/>
          <w:szCs w:val="24"/>
        </w:rPr>
        <w:t xml:space="preserve">, R., Beaumont, N., Hooper, T., </w:t>
      </w:r>
      <w:proofErr w:type="spellStart"/>
      <w:r w:rsidRPr="00CA296A">
        <w:rPr>
          <w:rFonts w:ascii="Times New Roman" w:hAnsi="Times New Roman"/>
          <w:sz w:val="24"/>
          <w:szCs w:val="24"/>
        </w:rPr>
        <w:t>Levrel</w:t>
      </w:r>
      <w:proofErr w:type="spellEnd"/>
      <w:r w:rsidRPr="00CA296A">
        <w:rPr>
          <w:rFonts w:ascii="Times New Roman" w:hAnsi="Times New Roman"/>
          <w:sz w:val="24"/>
          <w:szCs w:val="24"/>
        </w:rPr>
        <w:t xml:space="preserve">, H., </w:t>
      </w:r>
      <w:proofErr w:type="spellStart"/>
      <w:r w:rsidRPr="00CA296A">
        <w:rPr>
          <w:rFonts w:ascii="Times New Roman" w:hAnsi="Times New Roman"/>
          <w:sz w:val="24"/>
          <w:szCs w:val="24"/>
        </w:rPr>
        <w:t>Thiébaut</w:t>
      </w:r>
      <w:proofErr w:type="spellEnd"/>
      <w:r w:rsidRPr="00CA296A">
        <w:rPr>
          <w:rFonts w:ascii="Times New Roman" w:hAnsi="Times New Roman"/>
          <w:sz w:val="24"/>
          <w:szCs w:val="24"/>
        </w:rPr>
        <w:t xml:space="preserve">, E. and </w:t>
      </w:r>
      <w:r w:rsidRPr="00CA296A">
        <w:rPr>
          <w:rFonts w:ascii="Times New Roman" w:hAnsi="Times New Roman"/>
          <w:b/>
          <w:sz w:val="24"/>
          <w:szCs w:val="24"/>
        </w:rPr>
        <w:t>Pendleton, L.</w:t>
      </w:r>
      <w:r w:rsidRPr="00CA296A">
        <w:rPr>
          <w:rFonts w:ascii="Times New Roman" w:hAnsi="Times New Roman"/>
          <w:sz w:val="24"/>
          <w:szCs w:val="24"/>
        </w:rPr>
        <w:t xml:space="preserve"> (2016): Towards effective marine and coastal ecosystem services assessment in marine management. In: </w:t>
      </w:r>
      <w:proofErr w:type="spellStart"/>
      <w:r w:rsidRPr="00CA296A">
        <w:rPr>
          <w:rFonts w:ascii="Times New Roman" w:hAnsi="Times New Roman"/>
          <w:sz w:val="24"/>
          <w:szCs w:val="24"/>
        </w:rPr>
        <w:t>Potschin</w:t>
      </w:r>
      <w:proofErr w:type="spellEnd"/>
      <w:r w:rsidRPr="00CA296A">
        <w:rPr>
          <w:rFonts w:ascii="Times New Roman" w:hAnsi="Times New Roman"/>
          <w:sz w:val="24"/>
          <w:szCs w:val="24"/>
        </w:rPr>
        <w:t>, M., Haines-Young, R., Fish, R. and Turner, R.K. (</w:t>
      </w:r>
      <w:proofErr w:type="spellStart"/>
      <w:r w:rsidRPr="00CA296A">
        <w:rPr>
          <w:rFonts w:ascii="Times New Roman" w:hAnsi="Times New Roman"/>
          <w:sz w:val="24"/>
          <w:szCs w:val="24"/>
        </w:rPr>
        <w:t>eds</w:t>
      </w:r>
      <w:proofErr w:type="spellEnd"/>
      <w:r w:rsidRPr="00CA296A">
        <w:rPr>
          <w:rFonts w:ascii="Times New Roman" w:hAnsi="Times New Roman"/>
          <w:sz w:val="24"/>
          <w:szCs w:val="24"/>
        </w:rPr>
        <w:t>) Routledge Handbook of Ecosystem Services. Routledge, London and New York, pp 359-373.</w:t>
      </w:r>
    </w:p>
    <w:p w:rsidR="00CA296A" w:rsidRPr="00CA296A" w:rsidRDefault="00CA296A" w:rsidP="00CA296A">
      <w:pPr>
        <w:tabs>
          <w:tab w:val="left" w:pos="1080"/>
        </w:tabs>
        <w:suppressAutoHyphens/>
        <w:ind w:left="1080"/>
        <w:rPr>
          <w:rFonts w:ascii="Times New Roman" w:hAnsi="Times New Roman"/>
          <w:sz w:val="24"/>
          <w:szCs w:val="24"/>
        </w:rPr>
      </w:pPr>
    </w:p>
    <w:p w:rsidR="00511EF0" w:rsidRDefault="00511EF0" w:rsidP="00BB6794">
      <w:pPr>
        <w:numPr>
          <w:ilvl w:val="0"/>
          <w:numId w:val="33"/>
        </w:numPr>
        <w:tabs>
          <w:tab w:val="left" w:pos="1080"/>
        </w:tabs>
        <w:suppressAutoHyphens/>
        <w:ind w:left="1080" w:hanging="720"/>
        <w:rPr>
          <w:rFonts w:ascii="Times New Roman" w:hAnsi="Times New Roman"/>
          <w:sz w:val="24"/>
          <w:szCs w:val="24"/>
        </w:rPr>
      </w:pPr>
      <w:r w:rsidRPr="00DF76F9">
        <w:rPr>
          <w:rFonts w:ascii="Times New Roman" w:hAnsi="Times New Roman"/>
          <w:b/>
          <w:sz w:val="24"/>
          <w:szCs w:val="24"/>
        </w:rPr>
        <w:t>Pendleton</w:t>
      </w:r>
      <w:r>
        <w:rPr>
          <w:rFonts w:ascii="Times New Roman" w:hAnsi="Times New Roman"/>
          <w:sz w:val="24"/>
          <w:szCs w:val="24"/>
        </w:rPr>
        <w:t xml:space="preserve">, L., </w:t>
      </w:r>
      <w:proofErr w:type="spellStart"/>
      <w:r>
        <w:rPr>
          <w:rFonts w:ascii="Times New Roman" w:hAnsi="Times New Roman"/>
          <w:sz w:val="24"/>
          <w:szCs w:val="24"/>
        </w:rPr>
        <w:t>Solgaard</w:t>
      </w:r>
      <w:proofErr w:type="spellEnd"/>
      <w:r>
        <w:rPr>
          <w:rFonts w:ascii="Times New Roman" w:hAnsi="Times New Roman"/>
          <w:sz w:val="24"/>
          <w:szCs w:val="24"/>
        </w:rPr>
        <w:t xml:space="preserve">, A., Hoagland, P. and P. Holland.  2013. Sustainable Economic Development and Deep Sea Mining, in </w:t>
      </w:r>
      <w:r>
        <w:rPr>
          <w:rFonts w:ascii="Times New Roman" w:hAnsi="Times New Roman"/>
          <w:sz w:val="24"/>
          <w:szCs w:val="24"/>
          <w:u w:val="single"/>
        </w:rPr>
        <w:t>Deep Sea Minerals and the Green Economy.</w:t>
      </w:r>
      <w:r>
        <w:rPr>
          <w:rFonts w:ascii="Times New Roman" w:hAnsi="Times New Roman"/>
          <w:sz w:val="24"/>
          <w:szCs w:val="24"/>
        </w:rPr>
        <w:t xml:space="preserve"> GRID </w:t>
      </w:r>
      <w:proofErr w:type="spellStart"/>
      <w:r>
        <w:rPr>
          <w:rFonts w:ascii="Times New Roman" w:hAnsi="Times New Roman"/>
          <w:sz w:val="24"/>
          <w:szCs w:val="24"/>
        </w:rPr>
        <w:t>Arendal</w:t>
      </w:r>
      <w:proofErr w:type="spellEnd"/>
      <w:r>
        <w:rPr>
          <w:rFonts w:ascii="Times New Roman" w:hAnsi="Times New Roman"/>
          <w:sz w:val="24"/>
          <w:szCs w:val="24"/>
        </w:rPr>
        <w:t xml:space="preserve">, </w:t>
      </w:r>
      <w:proofErr w:type="spellStart"/>
      <w:r>
        <w:rPr>
          <w:rFonts w:ascii="Times New Roman" w:hAnsi="Times New Roman"/>
          <w:sz w:val="24"/>
          <w:szCs w:val="24"/>
        </w:rPr>
        <w:t>Arendal</w:t>
      </w:r>
      <w:proofErr w:type="spellEnd"/>
      <w:r>
        <w:rPr>
          <w:rFonts w:ascii="Times New Roman" w:hAnsi="Times New Roman"/>
          <w:sz w:val="24"/>
          <w:szCs w:val="24"/>
        </w:rPr>
        <w:t>, Norway.</w:t>
      </w:r>
    </w:p>
    <w:p w:rsidR="00511EF0" w:rsidRDefault="00511EF0" w:rsidP="00511EF0">
      <w:pPr>
        <w:tabs>
          <w:tab w:val="left" w:pos="1080"/>
        </w:tabs>
        <w:suppressAutoHyphens/>
        <w:rPr>
          <w:rFonts w:ascii="Times New Roman" w:hAnsi="Times New Roman"/>
          <w:sz w:val="24"/>
          <w:szCs w:val="24"/>
        </w:rPr>
      </w:pPr>
    </w:p>
    <w:p w:rsidR="00A93DA2" w:rsidRDefault="00A93DA2" w:rsidP="00BB6794">
      <w:pPr>
        <w:numPr>
          <w:ilvl w:val="0"/>
          <w:numId w:val="33"/>
        </w:numPr>
        <w:tabs>
          <w:tab w:val="left" w:pos="1080"/>
        </w:tabs>
        <w:suppressAutoHyphens/>
        <w:ind w:left="1080" w:hanging="720"/>
        <w:rPr>
          <w:rFonts w:ascii="Times New Roman" w:hAnsi="Times New Roman"/>
          <w:sz w:val="24"/>
          <w:szCs w:val="24"/>
        </w:rPr>
      </w:pPr>
      <w:proofErr w:type="spellStart"/>
      <w:r w:rsidRPr="00DF76F9">
        <w:rPr>
          <w:rFonts w:ascii="Times New Roman" w:hAnsi="Times New Roman"/>
          <w:b/>
          <w:sz w:val="24"/>
          <w:szCs w:val="24"/>
        </w:rPr>
        <w:t>Pendleton</w:t>
      </w:r>
      <w:r w:rsidRPr="00BB6794">
        <w:rPr>
          <w:rFonts w:ascii="Times New Roman" w:hAnsi="Times New Roman"/>
          <w:sz w:val="24"/>
          <w:szCs w:val="24"/>
        </w:rPr>
        <w:t>,L</w:t>
      </w:r>
      <w:proofErr w:type="spellEnd"/>
      <w:r w:rsidRPr="00BB6794">
        <w:rPr>
          <w:rFonts w:ascii="Times New Roman" w:hAnsi="Times New Roman"/>
          <w:sz w:val="24"/>
          <w:szCs w:val="24"/>
        </w:rPr>
        <w:t>.  2008. Forward in The Economic and Market Value of America’s Coasts and Estuaries: What's at Stake, Coastal Ocean Values Press, L. Pendleton, editor</w:t>
      </w:r>
      <w:r w:rsidRPr="00BB6794">
        <w:rPr>
          <w:rFonts w:ascii="Times New Roman" w:hAnsi="Times New Roman"/>
          <w:sz w:val="24"/>
          <w:szCs w:val="24"/>
        </w:rPr>
        <w:br/>
      </w:r>
      <w:r w:rsidRPr="00BB6794">
        <w:rPr>
          <w:rFonts w:ascii="Times New Roman" w:hAnsi="Times New Roman"/>
          <w:sz w:val="24"/>
          <w:szCs w:val="24"/>
        </w:rPr>
        <w:br/>
      </w:r>
      <w:proofErr w:type="spellStart"/>
      <w:r w:rsidRPr="00DF76F9">
        <w:rPr>
          <w:rFonts w:ascii="Times New Roman" w:hAnsi="Times New Roman"/>
          <w:b/>
          <w:sz w:val="24"/>
          <w:szCs w:val="24"/>
        </w:rPr>
        <w:t>Pendleton</w:t>
      </w:r>
      <w:r w:rsidRPr="00BB6794">
        <w:rPr>
          <w:rFonts w:ascii="Times New Roman" w:hAnsi="Times New Roman"/>
          <w:sz w:val="24"/>
          <w:szCs w:val="24"/>
        </w:rPr>
        <w:t>,L</w:t>
      </w:r>
      <w:proofErr w:type="spellEnd"/>
      <w:r w:rsidRPr="00BB6794">
        <w:rPr>
          <w:rFonts w:ascii="Times New Roman" w:hAnsi="Times New Roman"/>
          <w:sz w:val="24"/>
          <w:szCs w:val="24"/>
        </w:rPr>
        <w:t>.  2008. The Economic Value of Restoring Estuaries in The Economic and Market Value of America’s Coasts and Estuaries: What’s at Stake, Coastal Ocean Values Press, L. Pendleton, editor</w:t>
      </w:r>
      <w:r w:rsidRPr="00BB6794">
        <w:rPr>
          <w:rFonts w:ascii="Times New Roman" w:hAnsi="Times New Roman"/>
          <w:sz w:val="24"/>
          <w:szCs w:val="24"/>
        </w:rPr>
        <w:br/>
      </w:r>
      <w:r w:rsidRPr="00BB6794">
        <w:rPr>
          <w:rFonts w:ascii="Times New Roman" w:hAnsi="Times New Roman"/>
          <w:sz w:val="24"/>
          <w:szCs w:val="24"/>
        </w:rPr>
        <w:br/>
      </w:r>
      <w:r w:rsidRPr="00DF76F9">
        <w:rPr>
          <w:rFonts w:ascii="Times New Roman" w:hAnsi="Times New Roman"/>
          <w:b/>
          <w:sz w:val="24"/>
          <w:szCs w:val="24"/>
        </w:rPr>
        <w:t>Pendleton</w:t>
      </w:r>
      <w:r w:rsidRPr="00BB6794">
        <w:rPr>
          <w:rFonts w:ascii="Times New Roman" w:hAnsi="Times New Roman"/>
          <w:sz w:val="24"/>
          <w:szCs w:val="24"/>
        </w:rPr>
        <w:t>, L. 2008. The Economic Value of Coastal and Estuary Recreation in The Economic and Market Value of America’s Coasts and Estuaries: What’s at Stake, Coastal Ocean Values Press, L. Pendleton, editor</w:t>
      </w:r>
      <w:r w:rsidRPr="00BB6794">
        <w:rPr>
          <w:rFonts w:ascii="Times New Roman" w:hAnsi="Times New Roman"/>
          <w:sz w:val="24"/>
          <w:szCs w:val="24"/>
        </w:rPr>
        <w:br/>
      </w:r>
      <w:r>
        <w:rPr>
          <w:rFonts w:ascii="Times New Roman" w:hAnsi="Times New Roman"/>
          <w:sz w:val="24"/>
          <w:szCs w:val="24"/>
        </w:rPr>
        <w:t xml:space="preserve"> </w:t>
      </w:r>
    </w:p>
    <w:p w:rsidR="00A93DA2" w:rsidRDefault="00A93DA2" w:rsidP="00BB6794">
      <w:pPr>
        <w:numPr>
          <w:ilvl w:val="0"/>
          <w:numId w:val="33"/>
        </w:numPr>
        <w:tabs>
          <w:tab w:val="left" w:pos="1080"/>
        </w:tabs>
        <w:suppressAutoHyphens/>
        <w:ind w:left="1080" w:hanging="720"/>
        <w:rPr>
          <w:rFonts w:ascii="Times New Roman" w:hAnsi="Times New Roman"/>
          <w:sz w:val="24"/>
          <w:szCs w:val="24"/>
        </w:rPr>
      </w:pPr>
      <w:r w:rsidRPr="00DF76F9">
        <w:rPr>
          <w:rFonts w:ascii="Times New Roman" w:hAnsi="Times New Roman"/>
          <w:b/>
          <w:sz w:val="24"/>
          <w:szCs w:val="24"/>
        </w:rPr>
        <w:t>Pendleton</w:t>
      </w:r>
      <w:r>
        <w:rPr>
          <w:rFonts w:ascii="Times New Roman" w:hAnsi="Times New Roman"/>
          <w:sz w:val="24"/>
          <w:szCs w:val="24"/>
        </w:rPr>
        <w:t xml:space="preserve">, L. 1992. “Trouble in Paradise: Practical Obstacles to Non-Timber Forestry in Latin America”  </w:t>
      </w:r>
      <w:r w:rsidRPr="00BB6794">
        <w:rPr>
          <w:rFonts w:ascii="Times New Roman" w:hAnsi="Times New Roman"/>
          <w:sz w:val="24"/>
          <w:szCs w:val="24"/>
        </w:rPr>
        <w:t>In</w:t>
      </w:r>
      <w:r>
        <w:rPr>
          <w:rFonts w:ascii="Times New Roman" w:hAnsi="Times New Roman"/>
          <w:sz w:val="24"/>
          <w:szCs w:val="24"/>
        </w:rPr>
        <w:t xml:space="preserve"> The Sustainable Harvest and Marketing of Rain Forest Products, Eds. L. </w:t>
      </w:r>
      <w:proofErr w:type="spellStart"/>
      <w:r>
        <w:rPr>
          <w:rFonts w:ascii="Times New Roman" w:hAnsi="Times New Roman"/>
          <w:sz w:val="24"/>
          <w:szCs w:val="24"/>
        </w:rPr>
        <w:t>Famolare</w:t>
      </w:r>
      <w:proofErr w:type="spellEnd"/>
      <w:r>
        <w:rPr>
          <w:rFonts w:ascii="Times New Roman" w:hAnsi="Times New Roman"/>
          <w:sz w:val="24"/>
          <w:szCs w:val="24"/>
        </w:rPr>
        <w:t xml:space="preserve"> and M. Plotkin. Island Press and Conservation International, Washington, D.C.</w:t>
      </w:r>
    </w:p>
    <w:p w:rsidR="00A93DA2" w:rsidRDefault="00A93DA2" w:rsidP="00A93DA2">
      <w:pPr>
        <w:tabs>
          <w:tab w:val="left" w:pos="-1440"/>
          <w:tab w:val="left" w:pos="-720"/>
          <w:tab w:val="left" w:pos="360"/>
          <w:tab w:val="left" w:pos="720"/>
          <w:tab w:val="left" w:pos="1440"/>
          <w:tab w:val="left" w:pos="2160"/>
          <w:tab w:val="left" w:pos="2448"/>
          <w:tab w:val="left" w:pos="2880"/>
        </w:tabs>
        <w:spacing w:line="240" w:lineRule="atLeast"/>
        <w:ind w:left="360"/>
        <w:rPr>
          <w:rFonts w:ascii="Times New Roman" w:hAnsi="Times New Roman"/>
          <w:sz w:val="24"/>
          <w:szCs w:val="24"/>
        </w:rPr>
      </w:pPr>
    </w:p>
    <w:p w:rsidR="00A93DA2" w:rsidRDefault="00BB6794" w:rsidP="00A93DA2">
      <w:pPr>
        <w:tabs>
          <w:tab w:val="left" w:pos="-1080"/>
          <w:tab w:val="left" w:pos="-360"/>
          <w:tab w:val="left" w:pos="360"/>
          <w:tab w:val="left" w:pos="1080"/>
          <w:tab w:val="left" w:pos="201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rPr>
          <w:rFonts w:ascii="Times New Roman" w:hAnsi="Times New Roman"/>
          <w:b/>
          <w:bCs/>
          <w:sz w:val="24"/>
        </w:rPr>
      </w:pPr>
      <w:r>
        <w:rPr>
          <w:rFonts w:ascii="Times New Roman" w:hAnsi="Times New Roman"/>
          <w:b/>
          <w:bCs/>
          <w:sz w:val="24"/>
        </w:rPr>
        <w:t>BOOKS</w:t>
      </w:r>
    </w:p>
    <w:p w:rsidR="00A93DA2" w:rsidRDefault="00A93DA2" w:rsidP="00A93DA2">
      <w:pPr>
        <w:tabs>
          <w:tab w:val="left" w:pos="-1440"/>
          <w:tab w:val="left" w:pos="-720"/>
          <w:tab w:val="left" w:pos="360"/>
          <w:tab w:val="left" w:pos="720"/>
          <w:tab w:val="left" w:pos="1440"/>
          <w:tab w:val="left" w:pos="2160"/>
          <w:tab w:val="left" w:pos="2448"/>
          <w:tab w:val="left" w:pos="2880"/>
        </w:tabs>
        <w:spacing w:line="240" w:lineRule="atLeast"/>
        <w:ind w:left="360"/>
        <w:rPr>
          <w:rFonts w:ascii="Times New Roman" w:hAnsi="Times New Roman"/>
          <w:sz w:val="24"/>
          <w:szCs w:val="24"/>
        </w:rPr>
      </w:pPr>
    </w:p>
    <w:p w:rsidR="00A93DA2" w:rsidRDefault="00A93DA2" w:rsidP="00BB6794">
      <w:pPr>
        <w:numPr>
          <w:ilvl w:val="0"/>
          <w:numId w:val="33"/>
        </w:numPr>
        <w:tabs>
          <w:tab w:val="left" w:pos="1080"/>
        </w:tabs>
        <w:suppressAutoHyphens/>
        <w:ind w:left="1080" w:hanging="720"/>
        <w:rPr>
          <w:rFonts w:ascii="Times New Roman" w:hAnsi="Times New Roman"/>
          <w:sz w:val="24"/>
          <w:szCs w:val="24"/>
        </w:rPr>
      </w:pPr>
      <w:r w:rsidRPr="00C35D6B">
        <w:rPr>
          <w:rFonts w:ascii="Times New Roman" w:hAnsi="Times New Roman"/>
          <w:b/>
          <w:sz w:val="24"/>
          <w:szCs w:val="24"/>
        </w:rPr>
        <w:t>Pendleton</w:t>
      </w:r>
      <w:r>
        <w:rPr>
          <w:rFonts w:ascii="Times New Roman" w:hAnsi="Times New Roman"/>
          <w:sz w:val="24"/>
          <w:szCs w:val="24"/>
        </w:rPr>
        <w:t xml:space="preserve">, L. 2008. </w:t>
      </w:r>
      <w:r w:rsidRPr="00BB6794">
        <w:rPr>
          <w:rFonts w:ascii="Times New Roman" w:hAnsi="Times New Roman"/>
          <w:sz w:val="24"/>
          <w:szCs w:val="24"/>
        </w:rPr>
        <w:t>The Economic and Market Value of America’s Coasts and Estuaries: What’s at Stake, Coastal Ocean Values Press, L. Pendleton, editor</w:t>
      </w:r>
      <w:r w:rsidRPr="00BB6794">
        <w:rPr>
          <w:rFonts w:ascii="Times New Roman" w:hAnsi="Times New Roman"/>
          <w:sz w:val="24"/>
          <w:szCs w:val="24"/>
        </w:rPr>
        <w:br/>
      </w:r>
    </w:p>
    <w:p w:rsidR="00A93DA2" w:rsidRDefault="00A93DA2" w:rsidP="00BB6794">
      <w:pPr>
        <w:numPr>
          <w:ilvl w:val="0"/>
          <w:numId w:val="33"/>
        </w:numPr>
        <w:tabs>
          <w:tab w:val="left" w:pos="1080"/>
        </w:tabs>
        <w:suppressAutoHyphens/>
        <w:ind w:left="1080" w:hanging="720"/>
        <w:rPr>
          <w:rFonts w:ascii="Times New Roman" w:hAnsi="Times New Roman"/>
          <w:sz w:val="24"/>
          <w:szCs w:val="24"/>
        </w:rPr>
      </w:pPr>
      <w:r>
        <w:rPr>
          <w:rFonts w:ascii="Times New Roman" w:hAnsi="Times New Roman"/>
          <w:sz w:val="24"/>
          <w:szCs w:val="24"/>
        </w:rPr>
        <w:t xml:space="preserve">Grafton, Q., </w:t>
      </w:r>
      <w:r w:rsidRPr="00C35D6B">
        <w:rPr>
          <w:rFonts w:ascii="Times New Roman" w:hAnsi="Times New Roman"/>
          <w:b/>
          <w:sz w:val="24"/>
          <w:szCs w:val="24"/>
        </w:rPr>
        <w:t>Pendleton</w:t>
      </w:r>
      <w:r>
        <w:rPr>
          <w:rFonts w:ascii="Times New Roman" w:hAnsi="Times New Roman"/>
          <w:sz w:val="24"/>
          <w:szCs w:val="24"/>
        </w:rPr>
        <w:t xml:space="preserve">, L. and H. Nelson. 2001. A Dictionary of Environmental Economics, Science, and Policy. Edward Elgar Publishing, </w:t>
      </w:r>
      <w:proofErr w:type="spellStart"/>
      <w:r>
        <w:rPr>
          <w:rFonts w:ascii="Times New Roman" w:hAnsi="Times New Roman"/>
          <w:sz w:val="24"/>
          <w:szCs w:val="24"/>
        </w:rPr>
        <w:t>Northhampton</w:t>
      </w:r>
      <w:proofErr w:type="spellEnd"/>
      <w:r>
        <w:rPr>
          <w:rFonts w:ascii="Times New Roman" w:hAnsi="Times New Roman"/>
          <w:sz w:val="24"/>
          <w:szCs w:val="24"/>
        </w:rPr>
        <w:t xml:space="preserve">, MA.  </w:t>
      </w:r>
    </w:p>
    <w:p w:rsidR="00A93DA2" w:rsidRDefault="00A93DA2" w:rsidP="00A93DA2">
      <w:pPr>
        <w:tabs>
          <w:tab w:val="left" w:pos="-1080"/>
          <w:tab w:val="left" w:pos="-360"/>
          <w:tab w:val="left" w:pos="360"/>
          <w:tab w:val="left" w:pos="1080"/>
          <w:tab w:val="left" w:pos="201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rPr>
          <w:rFonts w:ascii="Times New Roman" w:hAnsi="Times New Roman"/>
          <w:sz w:val="24"/>
        </w:rPr>
      </w:pPr>
    </w:p>
    <w:p w:rsidR="00A93DA2" w:rsidRPr="000420BC" w:rsidRDefault="00BB6794" w:rsidP="00C35D6B">
      <w:pPr>
        <w:keepNext/>
        <w:tabs>
          <w:tab w:val="center" w:pos="5040"/>
        </w:tabs>
        <w:suppressAutoHyphens/>
        <w:rPr>
          <w:rFonts w:ascii="Times New Roman" w:hAnsi="Times New Roman"/>
          <w:sz w:val="24"/>
          <w:szCs w:val="24"/>
        </w:rPr>
      </w:pPr>
      <w:r>
        <w:rPr>
          <w:rFonts w:ascii="Times New Roman" w:hAnsi="Times New Roman"/>
          <w:b/>
          <w:sz w:val="24"/>
        </w:rPr>
        <w:t>DOCTORAL THESIS</w:t>
      </w:r>
    </w:p>
    <w:p w:rsidR="00A93DA2" w:rsidRPr="000420BC" w:rsidRDefault="00A93DA2" w:rsidP="00C35D6B">
      <w:pPr>
        <w:keepNext/>
        <w:tabs>
          <w:tab w:val="center" w:pos="5040"/>
        </w:tabs>
        <w:suppressAutoHyphens/>
        <w:ind w:left="360"/>
        <w:rPr>
          <w:rFonts w:ascii="Times New Roman" w:hAnsi="Times New Roman"/>
          <w:sz w:val="24"/>
          <w:szCs w:val="24"/>
        </w:rPr>
      </w:pPr>
    </w:p>
    <w:p w:rsidR="00A93DA2" w:rsidRPr="00BB6794" w:rsidRDefault="00A93DA2" w:rsidP="00BB6794">
      <w:pPr>
        <w:numPr>
          <w:ilvl w:val="0"/>
          <w:numId w:val="33"/>
        </w:numPr>
        <w:tabs>
          <w:tab w:val="left" w:pos="1080"/>
        </w:tabs>
        <w:suppressAutoHyphens/>
        <w:ind w:left="1080" w:hanging="720"/>
        <w:rPr>
          <w:rFonts w:ascii="Times New Roman" w:hAnsi="Times New Roman"/>
          <w:sz w:val="24"/>
          <w:szCs w:val="24"/>
        </w:rPr>
      </w:pPr>
      <w:r w:rsidRPr="00C35D6B">
        <w:rPr>
          <w:rFonts w:ascii="Times New Roman" w:hAnsi="Times New Roman"/>
          <w:b/>
          <w:sz w:val="24"/>
          <w:szCs w:val="24"/>
        </w:rPr>
        <w:t>Pendleton</w:t>
      </w:r>
      <w:r>
        <w:rPr>
          <w:rFonts w:ascii="Times New Roman" w:hAnsi="Times New Roman"/>
          <w:sz w:val="24"/>
          <w:szCs w:val="24"/>
        </w:rPr>
        <w:t>, L. “Valuing Quality Change: A Critical Investigation of the Hedonic and Random Utility Methods with Applications to the Valuation of the Impacts of Climate Change on the Freshwater Fisheries of the Northeastern United States,” Doctoral Thesis. Yale University. September, 1996.</w:t>
      </w:r>
    </w:p>
    <w:p w:rsidR="00A93DA2" w:rsidRPr="000420BC" w:rsidRDefault="00A93DA2" w:rsidP="000420BC">
      <w:pPr>
        <w:tabs>
          <w:tab w:val="center" w:pos="5040"/>
        </w:tabs>
        <w:suppressAutoHyphens/>
        <w:ind w:left="360"/>
        <w:rPr>
          <w:rFonts w:ascii="Times New Roman" w:hAnsi="Times New Roman"/>
          <w:sz w:val="24"/>
          <w:szCs w:val="24"/>
        </w:rPr>
      </w:pPr>
    </w:p>
    <w:p w:rsidR="00BB6794" w:rsidRDefault="00BB6794" w:rsidP="00511EF0">
      <w:pPr>
        <w:keepNext/>
        <w:tabs>
          <w:tab w:val="center" w:pos="5040"/>
        </w:tabs>
        <w:suppressAutoHyphens/>
        <w:rPr>
          <w:rFonts w:ascii="Times New Roman" w:hAnsi="Times New Roman"/>
          <w:b/>
          <w:sz w:val="24"/>
          <w:szCs w:val="24"/>
        </w:rPr>
      </w:pPr>
      <w:r w:rsidRPr="000420BC">
        <w:rPr>
          <w:rFonts w:ascii="Times New Roman" w:hAnsi="Times New Roman"/>
          <w:b/>
          <w:sz w:val="24"/>
          <w:szCs w:val="24"/>
        </w:rPr>
        <w:t>MASTERS THESIS</w:t>
      </w:r>
    </w:p>
    <w:p w:rsidR="00511EF0" w:rsidRPr="00BB6794" w:rsidRDefault="00511EF0" w:rsidP="00511EF0">
      <w:pPr>
        <w:keepNext/>
        <w:tabs>
          <w:tab w:val="center" w:pos="5040"/>
        </w:tabs>
        <w:suppressAutoHyphens/>
        <w:rPr>
          <w:rFonts w:ascii="Times New Roman" w:hAnsi="Times New Roman"/>
          <w:b/>
          <w:sz w:val="24"/>
          <w:szCs w:val="24"/>
        </w:rPr>
      </w:pPr>
    </w:p>
    <w:p w:rsidR="00A93DA2" w:rsidRPr="000420BC" w:rsidRDefault="00A93DA2" w:rsidP="00BB6794">
      <w:pPr>
        <w:numPr>
          <w:ilvl w:val="0"/>
          <w:numId w:val="33"/>
        </w:numPr>
        <w:tabs>
          <w:tab w:val="left" w:pos="1080"/>
        </w:tabs>
        <w:suppressAutoHyphens/>
        <w:ind w:left="1080" w:hanging="720"/>
        <w:rPr>
          <w:rFonts w:ascii="Times New Roman" w:hAnsi="Times New Roman"/>
          <w:sz w:val="24"/>
          <w:szCs w:val="24"/>
        </w:rPr>
      </w:pPr>
      <w:r w:rsidRPr="00C35D6B">
        <w:rPr>
          <w:rFonts w:ascii="Times New Roman" w:hAnsi="Times New Roman"/>
          <w:b/>
          <w:sz w:val="24"/>
          <w:szCs w:val="24"/>
        </w:rPr>
        <w:t>Pendleton</w:t>
      </w:r>
      <w:r>
        <w:rPr>
          <w:rFonts w:ascii="Times New Roman" w:hAnsi="Times New Roman"/>
          <w:sz w:val="24"/>
          <w:szCs w:val="24"/>
        </w:rPr>
        <w:t xml:space="preserve">, L. 1989.  “Habitat Use and Differentiation Among </w:t>
      </w:r>
      <w:r w:rsidRPr="00236B8C">
        <w:rPr>
          <w:rFonts w:ascii="Times New Roman" w:hAnsi="Times New Roman"/>
          <w:i/>
          <w:sz w:val="24"/>
          <w:szCs w:val="24"/>
        </w:rPr>
        <w:t xml:space="preserve">Caiman </w:t>
      </w:r>
      <w:proofErr w:type="spellStart"/>
      <w:r w:rsidRPr="00236B8C">
        <w:rPr>
          <w:rFonts w:ascii="Times New Roman" w:hAnsi="Times New Roman"/>
          <w:i/>
          <w:sz w:val="24"/>
          <w:szCs w:val="24"/>
        </w:rPr>
        <w:t>crocodilus</w:t>
      </w:r>
      <w:proofErr w:type="spellEnd"/>
      <w:r>
        <w:rPr>
          <w:rFonts w:ascii="Times New Roman" w:hAnsi="Times New Roman"/>
          <w:sz w:val="24"/>
          <w:szCs w:val="24"/>
        </w:rPr>
        <w:t xml:space="preserve"> and</w:t>
      </w:r>
      <w:r w:rsidRPr="00236B8C">
        <w:rPr>
          <w:rFonts w:ascii="Times New Roman" w:hAnsi="Times New Roman"/>
          <w:i/>
          <w:sz w:val="24"/>
          <w:szCs w:val="24"/>
        </w:rPr>
        <w:t xml:space="preserve"> </w:t>
      </w:r>
      <w:proofErr w:type="spellStart"/>
      <w:r w:rsidRPr="00236B8C">
        <w:rPr>
          <w:rFonts w:ascii="Times New Roman" w:hAnsi="Times New Roman"/>
          <w:i/>
          <w:sz w:val="24"/>
          <w:szCs w:val="24"/>
        </w:rPr>
        <w:t>Melanosuchus</w:t>
      </w:r>
      <w:proofErr w:type="spellEnd"/>
      <w:r w:rsidRPr="00236B8C">
        <w:rPr>
          <w:rFonts w:ascii="Times New Roman" w:hAnsi="Times New Roman"/>
          <w:i/>
          <w:sz w:val="24"/>
          <w:szCs w:val="24"/>
        </w:rPr>
        <w:t xml:space="preserve"> </w:t>
      </w:r>
      <w:proofErr w:type="spellStart"/>
      <w:r w:rsidRPr="00236B8C">
        <w:rPr>
          <w:rFonts w:ascii="Times New Roman" w:hAnsi="Times New Roman"/>
          <w:i/>
          <w:sz w:val="24"/>
          <w:szCs w:val="24"/>
        </w:rPr>
        <w:t>niger</w:t>
      </w:r>
      <w:proofErr w:type="spellEnd"/>
      <w:r>
        <w:rPr>
          <w:rFonts w:ascii="Times New Roman" w:hAnsi="Times New Roman"/>
          <w:sz w:val="24"/>
          <w:szCs w:val="24"/>
        </w:rPr>
        <w:t xml:space="preserve"> in the Manu River Basin of Perú”</w:t>
      </w:r>
      <w:r w:rsidRPr="000420BC">
        <w:rPr>
          <w:rFonts w:ascii="Times New Roman" w:hAnsi="Times New Roman"/>
          <w:sz w:val="24"/>
          <w:szCs w:val="24"/>
        </w:rPr>
        <w:t xml:space="preserve"> </w:t>
      </w:r>
    </w:p>
    <w:p w:rsidR="000420BC" w:rsidRPr="000420BC" w:rsidRDefault="000420BC" w:rsidP="000420BC">
      <w:pPr>
        <w:tabs>
          <w:tab w:val="center" w:pos="5040"/>
        </w:tabs>
        <w:suppressAutoHyphens/>
        <w:ind w:left="360"/>
        <w:rPr>
          <w:rFonts w:ascii="Times New Roman" w:hAnsi="Times New Roman"/>
          <w:sz w:val="24"/>
          <w:szCs w:val="24"/>
        </w:rPr>
      </w:pPr>
    </w:p>
    <w:p w:rsidR="000420BC" w:rsidRDefault="00BB6794" w:rsidP="00511EF0">
      <w:pPr>
        <w:keepNext/>
        <w:tabs>
          <w:tab w:val="center" w:pos="5040"/>
        </w:tabs>
        <w:suppressAutoHyphens/>
        <w:rPr>
          <w:rFonts w:ascii="Times New Roman" w:hAnsi="Times New Roman"/>
          <w:b/>
          <w:sz w:val="24"/>
          <w:szCs w:val="24"/>
        </w:rPr>
      </w:pPr>
      <w:r w:rsidRPr="000420BC">
        <w:rPr>
          <w:rFonts w:ascii="Times New Roman" w:hAnsi="Times New Roman"/>
          <w:b/>
          <w:sz w:val="24"/>
          <w:szCs w:val="24"/>
        </w:rPr>
        <w:t>POLICY BRIEFS</w:t>
      </w:r>
    </w:p>
    <w:p w:rsidR="00A6623D" w:rsidRPr="000420BC" w:rsidRDefault="00A6623D" w:rsidP="00A6623D">
      <w:pPr>
        <w:tabs>
          <w:tab w:val="center" w:pos="5040"/>
        </w:tabs>
        <w:suppressAutoHyphens/>
        <w:rPr>
          <w:rFonts w:ascii="Times New Roman" w:hAnsi="Times New Roman"/>
          <w:b/>
          <w:sz w:val="24"/>
          <w:szCs w:val="24"/>
        </w:rPr>
      </w:pPr>
    </w:p>
    <w:p w:rsidR="00DB4D29" w:rsidRDefault="00DB4D29" w:rsidP="00DB4D29">
      <w:pPr>
        <w:numPr>
          <w:ilvl w:val="0"/>
          <w:numId w:val="38"/>
        </w:numPr>
        <w:tabs>
          <w:tab w:val="left" w:pos="1080"/>
        </w:tabs>
        <w:suppressAutoHyphens/>
        <w:ind w:left="1080" w:hanging="720"/>
        <w:rPr>
          <w:rFonts w:ascii="Times New Roman" w:hAnsi="Times New Roman"/>
          <w:sz w:val="24"/>
          <w:szCs w:val="24"/>
        </w:rPr>
      </w:pPr>
      <w:r>
        <w:rPr>
          <w:rFonts w:ascii="Times New Roman" w:hAnsi="Times New Roman"/>
          <w:sz w:val="24"/>
          <w:szCs w:val="24"/>
        </w:rPr>
        <w:t xml:space="preserve">Neumann, C., Bryan, T., </w:t>
      </w:r>
      <w:r>
        <w:rPr>
          <w:rFonts w:ascii="Times New Roman" w:hAnsi="Times New Roman"/>
          <w:b/>
          <w:sz w:val="24"/>
          <w:szCs w:val="24"/>
        </w:rPr>
        <w:t xml:space="preserve">Pendleton, L. </w:t>
      </w:r>
      <w:proofErr w:type="spellStart"/>
      <w:r>
        <w:rPr>
          <w:rFonts w:ascii="Times New Roman" w:hAnsi="Times New Roman"/>
          <w:sz w:val="24"/>
          <w:szCs w:val="24"/>
        </w:rPr>
        <w:t>Kaup</w:t>
      </w:r>
      <w:proofErr w:type="spellEnd"/>
      <w:r w:rsidR="00402791">
        <w:rPr>
          <w:rFonts w:ascii="Times New Roman" w:hAnsi="Times New Roman"/>
          <w:sz w:val="24"/>
          <w:szCs w:val="24"/>
        </w:rPr>
        <w:t xml:space="preserve">, A. and J. </w:t>
      </w:r>
      <w:proofErr w:type="spellStart"/>
      <w:r w:rsidR="00402791">
        <w:rPr>
          <w:rFonts w:ascii="Times New Roman" w:hAnsi="Times New Roman"/>
          <w:sz w:val="24"/>
          <w:szCs w:val="24"/>
        </w:rPr>
        <w:t>Glavan</w:t>
      </w:r>
      <w:proofErr w:type="spellEnd"/>
      <w:r w:rsidR="00402791">
        <w:rPr>
          <w:rFonts w:ascii="Times New Roman" w:hAnsi="Times New Roman"/>
          <w:sz w:val="24"/>
          <w:szCs w:val="24"/>
        </w:rPr>
        <w:t xml:space="preserve">.  </w:t>
      </w:r>
      <w:r w:rsidR="00F768B8">
        <w:rPr>
          <w:rFonts w:ascii="Times New Roman" w:hAnsi="Times New Roman"/>
          <w:sz w:val="24"/>
          <w:szCs w:val="24"/>
        </w:rPr>
        <w:t xml:space="preserve">2015. </w:t>
      </w:r>
      <w:r w:rsidR="00402791">
        <w:rPr>
          <w:rFonts w:ascii="Times New Roman" w:hAnsi="Times New Roman"/>
          <w:sz w:val="24"/>
          <w:szCs w:val="24"/>
        </w:rPr>
        <w:t>The Ocean and Us – How healthy marine and coastal ecosystems support the achievement of the UN Sustainable Development Goals.</w:t>
      </w:r>
    </w:p>
    <w:p w:rsidR="00185195" w:rsidRDefault="00185195" w:rsidP="00185195">
      <w:pPr>
        <w:tabs>
          <w:tab w:val="left" w:pos="1080"/>
        </w:tabs>
        <w:suppressAutoHyphens/>
        <w:rPr>
          <w:rFonts w:ascii="Times New Roman" w:hAnsi="Times New Roman"/>
          <w:sz w:val="24"/>
          <w:szCs w:val="24"/>
        </w:rPr>
      </w:pPr>
    </w:p>
    <w:p w:rsidR="00F768B8" w:rsidRDefault="00F768B8" w:rsidP="00DB4D29">
      <w:pPr>
        <w:numPr>
          <w:ilvl w:val="0"/>
          <w:numId w:val="38"/>
        </w:numPr>
        <w:tabs>
          <w:tab w:val="left" w:pos="1080"/>
        </w:tabs>
        <w:suppressAutoHyphens/>
        <w:ind w:left="1080" w:hanging="720"/>
        <w:rPr>
          <w:rFonts w:ascii="Times New Roman" w:hAnsi="Times New Roman"/>
          <w:sz w:val="24"/>
          <w:szCs w:val="24"/>
        </w:rPr>
      </w:pPr>
      <w:r w:rsidRPr="00236B8C">
        <w:rPr>
          <w:rFonts w:ascii="Times New Roman" w:hAnsi="Times New Roman"/>
          <w:b/>
          <w:sz w:val="24"/>
          <w:szCs w:val="24"/>
        </w:rPr>
        <w:t>Pendleton, L.</w:t>
      </w:r>
      <w:r>
        <w:rPr>
          <w:rFonts w:ascii="Times New Roman" w:hAnsi="Times New Roman"/>
          <w:sz w:val="24"/>
          <w:szCs w:val="24"/>
        </w:rPr>
        <w:t xml:space="preserve">, </w:t>
      </w:r>
      <w:proofErr w:type="spellStart"/>
      <w:r>
        <w:rPr>
          <w:rFonts w:ascii="Times New Roman" w:hAnsi="Times New Roman"/>
          <w:sz w:val="24"/>
          <w:szCs w:val="24"/>
        </w:rPr>
        <w:t>Krowicki</w:t>
      </w:r>
      <w:proofErr w:type="spellEnd"/>
      <w:r>
        <w:rPr>
          <w:rFonts w:ascii="Times New Roman" w:hAnsi="Times New Roman"/>
          <w:sz w:val="24"/>
          <w:szCs w:val="24"/>
        </w:rPr>
        <w:t xml:space="preserve">, F., </w:t>
      </w:r>
      <w:proofErr w:type="spellStart"/>
      <w:r>
        <w:rPr>
          <w:rFonts w:ascii="Times New Roman" w:hAnsi="Times New Roman"/>
          <w:sz w:val="24"/>
          <w:szCs w:val="24"/>
        </w:rPr>
        <w:t>Strosser</w:t>
      </w:r>
      <w:proofErr w:type="spellEnd"/>
      <w:r>
        <w:rPr>
          <w:rFonts w:ascii="Times New Roman" w:hAnsi="Times New Roman"/>
          <w:sz w:val="24"/>
          <w:szCs w:val="24"/>
        </w:rPr>
        <w:t>, P. and J. Hallett-Murdoch. Assessing the Economic Contribution of Marine and Coastal Ecosystem Services in the Sargasso Sea.  Nicholas Institute for Environmental Policy Solutions Report NI R 14-05</w:t>
      </w:r>
    </w:p>
    <w:p w:rsidR="00F768B8" w:rsidRDefault="00F768B8" w:rsidP="00F768B8">
      <w:pPr>
        <w:tabs>
          <w:tab w:val="left" w:pos="1080"/>
        </w:tabs>
        <w:suppressAutoHyphens/>
        <w:rPr>
          <w:rFonts w:ascii="Times New Roman" w:hAnsi="Times New Roman"/>
          <w:sz w:val="24"/>
          <w:szCs w:val="24"/>
        </w:rPr>
      </w:pPr>
    </w:p>
    <w:p w:rsidR="004F44E1" w:rsidRDefault="004F44E1" w:rsidP="00EA22C5">
      <w:pPr>
        <w:numPr>
          <w:ilvl w:val="0"/>
          <w:numId w:val="38"/>
        </w:numPr>
        <w:tabs>
          <w:tab w:val="left" w:pos="1080"/>
        </w:tabs>
        <w:suppressAutoHyphens/>
        <w:ind w:left="1080" w:hanging="720"/>
        <w:rPr>
          <w:rFonts w:ascii="Times New Roman" w:hAnsi="Times New Roman"/>
          <w:sz w:val="24"/>
          <w:szCs w:val="24"/>
        </w:rPr>
      </w:pPr>
      <w:proofErr w:type="spellStart"/>
      <w:r>
        <w:rPr>
          <w:rFonts w:ascii="Times New Roman" w:hAnsi="Times New Roman"/>
          <w:sz w:val="24"/>
          <w:szCs w:val="24"/>
        </w:rPr>
        <w:t>Vegh</w:t>
      </w:r>
      <w:proofErr w:type="spellEnd"/>
      <w:r>
        <w:rPr>
          <w:rFonts w:ascii="Times New Roman" w:hAnsi="Times New Roman"/>
          <w:sz w:val="24"/>
          <w:szCs w:val="24"/>
        </w:rPr>
        <w:t xml:space="preserve">, T., </w:t>
      </w:r>
      <w:proofErr w:type="spellStart"/>
      <w:r>
        <w:rPr>
          <w:rFonts w:ascii="Times New Roman" w:hAnsi="Times New Roman"/>
          <w:sz w:val="24"/>
          <w:szCs w:val="24"/>
        </w:rPr>
        <w:t>Jungwiwattanporn</w:t>
      </w:r>
      <w:proofErr w:type="spellEnd"/>
      <w:r>
        <w:rPr>
          <w:rFonts w:ascii="Times New Roman" w:hAnsi="Times New Roman"/>
          <w:sz w:val="24"/>
          <w:szCs w:val="24"/>
        </w:rPr>
        <w:t xml:space="preserve">, M. and </w:t>
      </w:r>
      <w:r>
        <w:rPr>
          <w:rFonts w:ascii="Times New Roman" w:hAnsi="Times New Roman"/>
          <w:b/>
          <w:sz w:val="24"/>
          <w:szCs w:val="24"/>
        </w:rPr>
        <w:t xml:space="preserve">L. Pendleton. </w:t>
      </w:r>
      <w:r>
        <w:rPr>
          <w:rFonts w:ascii="Times New Roman" w:hAnsi="Times New Roman"/>
          <w:sz w:val="24"/>
          <w:szCs w:val="24"/>
        </w:rPr>
        <w:t xml:space="preserve"> 2014.  Mangrove Ecosystem Service Valuations: State of the Literature. NI WP 14-06</w:t>
      </w:r>
    </w:p>
    <w:p w:rsidR="004F44E1" w:rsidRDefault="004F44E1" w:rsidP="004F44E1">
      <w:pPr>
        <w:tabs>
          <w:tab w:val="left" w:pos="1080"/>
        </w:tabs>
        <w:suppressAutoHyphens/>
        <w:rPr>
          <w:rFonts w:ascii="Times New Roman" w:hAnsi="Times New Roman"/>
          <w:sz w:val="24"/>
          <w:szCs w:val="24"/>
        </w:rPr>
      </w:pPr>
    </w:p>
    <w:p w:rsidR="00EA22C5" w:rsidRDefault="00EA22C5" w:rsidP="00EA22C5">
      <w:pPr>
        <w:numPr>
          <w:ilvl w:val="0"/>
          <w:numId w:val="38"/>
        </w:numPr>
        <w:tabs>
          <w:tab w:val="left" w:pos="1080"/>
        </w:tabs>
        <w:suppressAutoHyphens/>
        <w:ind w:left="1080" w:hanging="720"/>
        <w:rPr>
          <w:rFonts w:ascii="Times New Roman" w:hAnsi="Times New Roman"/>
          <w:sz w:val="24"/>
          <w:szCs w:val="24"/>
        </w:rPr>
      </w:pPr>
      <w:proofErr w:type="spellStart"/>
      <w:r>
        <w:rPr>
          <w:rFonts w:ascii="Times New Roman" w:hAnsi="Times New Roman"/>
          <w:sz w:val="24"/>
          <w:szCs w:val="24"/>
        </w:rPr>
        <w:t>Jungwiwattanaporn</w:t>
      </w:r>
      <w:proofErr w:type="spellEnd"/>
      <w:r>
        <w:rPr>
          <w:rFonts w:ascii="Times New Roman" w:hAnsi="Times New Roman"/>
          <w:sz w:val="24"/>
          <w:szCs w:val="24"/>
        </w:rPr>
        <w:t xml:space="preserve">, M. and L. </w:t>
      </w:r>
      <w:r w:rsidRPr="00EA22C5">
        <w:rPr>
          <w:rFonts w:ascii="Times New Roman" w:hAnsi="Times New Roman"/>
          <w:b/>
          <w:sz w:val="24"/>
          <w:szCs w:val="24"/>
        </w:rPr>
        <w:t>Pendleton</w:t>
      </w:r>
      <w:r>
        <w:rPr>
          <w:rFonts w:ascii="Times New Roman" w:hAnsi="Times New Roman"/>
          <w:sz w:val="24"/>
          <w:szCs w:val="24"/>
        </w:rPr>
        <w:t xml:space="preserve">. 2014. </w:t>
      </w:r>
      <w:r w:rsidRPr="00EA22C5">
        <w:rPr>
          <w:rFonts w:ascii="Times New Roman" w:hAnsi="Times New Roman"/>
          <w:sz w:val="24"/>
          <w:szCs w:val="24"/>
        </w:rPr>
        <w:t>Economic Values For Pacific</w:t>
      </w:r>
      <w:r>
        <w:rPr>
          <w:rFonts w:ascii="Times New Roman" w:hAnsi="Times New Roman"/>
          <w:sz w:val="24"/>
          <w:szCs w:val="24"/>
        </w:rPr>
        <w:t xml:space="preserve"> </w:t>
      </w:r>
      <w:r w:rsidRPr="00EA22C5">
        <w:rPr>
          <w:rFonts w:ascii="Times New Roman" w:hAnsi="Times New Roman"/>
          <w:sz w:val="24"/>
          <w:szCs w:val="24"/>
        </w:rPr>
        <w:t>Island Ecosystems A Compilation Of Values From The Marine Ecosystem Services Partnership (M</w:t>
      </w:r>
      <w:r>
        <w:rPr>
          <w:rFonts w:ascii="Times New Roman" w:hAnsi="Times New Roman"/>
          <w:sz w:val="24"/>
          <w:szCs w:val="24"/>
        </w:rPr>
        <w:t>ESP</w:t>
      </w:r>
      <w:r w:rsidRPr="00EA22C5">
        <w:rPr>
          <w:rFonts w:ascii="Times New Roman" w:hAnsi="Times New Roman"/>
          <w:sz w:val="24"/>
          <w:szCs w:val="24"/>
        </w:rPr>
        <w:t>)</w:t>
      </w:r>
      <w:r>
        <w:rPr>
          <w:rFonts w:ascii="Times New Roman" w:hAnsi="Times New Roman"/>
          <w:sz w:val="24"/>
          <w:szCs w:val="24"/>
        </w:rPr>
        <w:t>. IUCN Oceania. Suva, Fiji.</w:t>
      </w:r>
    </w:p>
    <w:p w:rsidR="00EA22C5" w:rsidRPr="00EA22C5" w:rsidRDefault="00EA22C5" w:rsidP="00EA22C5">
      <w:pPr>
        <w:tabs>
          <w:tab w:val="left" w:pos="1080"/>
        </w:tabs>
        <w:suppressAutoHyphens/>
        <w:rPr>
          <w:rFonts w:ascii="Times New Roman" w:hAnsi="Times New Roman"/>
          <w:sz w:val="24"/>
          <w:szCs w:val="24"/>
        </w:rPr>
      </w:pPr>
    </w:p>
    <w:p w:rsidR="00096BAA" w:rsidRDefault="00096BAA" w:rsidP="00EA22C5">
      <w:pPr>
        <w:numPr>
          <w:ilvl w:val="0"/>
          <w:numId w:val="38"/>
        </w:numPr>
        <w:tabs>
          <w:tab w:val="left" w:pos="1080"/>
        </w:tabs>
        <w:suppressAutoHyphens/>
        <w:ind w:left="1080" w:hanging="720"/>
        <w:rPr>
          <w:rFonts w:ascii="Times New Roman" w:hAnsi="Times New Roman"/>
          <w:sz w:val="24"/>
          <w:szCs w:val="24"/>
        </w:rPr>
      </w:pPr>
      <w:proofErr w:type="spellStart"/>
      <w:r>
        <w:rPr>
          <w:rFonts w:ascii="Times New Roman" w:hAnsi="Times New Roman"/>
          <w:sz w:val="24"/>
          <w:szCs w:val="24"/>
        </w:rPr>
        <w:t>Svennson</w:t>
      </w:r>
      <w:proofErr w:type="spellEnd"/>
      <w:r>
        <w:rPr>
          <w:rFonts w:ascii="Times New Roman" w:hAnsi="Times New Roman"/>
          <w:sz w:val="24"/>
          <w:szCs w:val="24"/>
        </w:rPr>
        <w:t xml:space="preserve">, L.E. and L. </w:t>
      </w:r>
      <w:r w:rsidRPr="00EA22C5">
        <w:rPr>
          <w:rFonts w:ascii="Times New Roman" w:hAnsi="Times New Roman"/>
          <w:b/>
          <w:sz w:val="24"/>
          <w:szCs w:val="24"/>
        </w:rPr>
        <w:t>Pendleton</w:t>
      </w:r>
      <w:r>
        <w:rPr>
          <w:rFonts w:ascii="Times New Roman" w:hAnsi="Times New Roman"/>
          <w:sz w:val="24"/>
          <w:szCs w:val="24"/>
        </w:rPr>
        <w:t xml:space="preserve">. 2014. </w:t>
      </w:r>
      <w:hyperlink r:id="rId16" w:history="1">
        <w:r w:rsidRPr="00096BAA">
          <w:rPr>
            <w:rFonts w:ascii="Times New Roman" w:hAnsi="Times New Roman"/>
            <w:sz w:val="24"/>
            <w:szCs w:val="24"/>
          </w:rPr>
          <w:t>Transitioning to a New Blue Economy: Proceedings of the December 2013 Economics of the Ocean Summit</w:t>
        </w:r>
      </w:hyperlink>
      <w:r>
        <w:rPr>
          <w:rFonts w:ascii="Times New Roman" w:hAnsi="Times New Roman"/>
          <w:sz w:val="24"/>
          <w:szCs w:val="24"/>
        </w:rPr>
        <w:t>.  Nicholas Institute for Environmental Policy Solutions Conference Proceedings, NI CP 14-01. April 2014</w:t>
      </w:r>
    </w:p>
    <w:p w:rsidR="00096BAA" w:rsidRDefault="00096BAA" w:rsidP="00096BAA">
      <w:pPr>
        <w:tabs>
          <w:tab w:val="left" w:pos="1080"/>
        </w:tabs>
        <w:suppressAutoHyphens/>
        <w:rPr>
          <w:rFonts w:ascii="Times New Roman" w:hAnsi="Times New Roman"/>
          <w:sz w:val="24"/>
          <w:szCs w:val="24"/>
        </w:rPr>
      </w:pPr>
    </w:p>
    <w:p w:rsidR="00A809CC" w:rsidRDefault="00A809CC" w:rsidP="00EA22C5">
      <w:pPr>
        <w:numPr>
          <w:ilvl w:val="0"/>
          <w:numId w:val="38"/>
        </w:numPr>
        <w:tabs>
          <w:tab w:val="left" w:pos="1080"/>
        </w:tabs>
        <w:suppressAutoHyphens/>
        <w:ind w:left="1080" w:hanging="720"/>
        <w:rPr>
          <w:rFonts w:ascii="Times New Roman" w:hAnsi="Times New Roman"/>
          <w:sz w:val="24"/>
          <w:szCs w:val="24"/>
        </w:rPr>
      </w:pPr>
      <w:proofErr w:type="spellStart"/>
      <w:r>
        <w:rPr>
          <w:rFonts w:ascii="Times New Roman" w:hAnsi="Times New Roman"/>
          <w:sz w:val="24"/>
          <w:szCs w:val="24"/>
        </w:rPr>
        <w:t>Svennson</w:t>
      </w:r>
      <w:proofErr w:type="spellEnd"/>
      <w:r>
        <w:rPr>
          <w:rFonts w:ascii="Times New Roman" w:hAnsi="Times New Roman"/>
          <w:sz w:val="24"/>
          <w:szCs w:val="24"/>
        </w:rPr>
        <w:t xml:space="preserve">, L.E. and L. </w:t>
      </w:r>
      <w:r w:rsidRPr="00EA22C5">
        <w:rPr>
          <w:rFonts w:ascii="Times New Roman" w:hAnsi="Times New Roman"/>
          <w:b/>
          <w:sz w:val="24"/>
          <w:szCs w:val="24"/>
        </w:rPr>
        <w:t>Pendleton</w:t>
      </w:r>
      <w:r>
        <w:rPr>
          <w:rFonts w:ascii="Times New Roman" w:hAnsi="Times New Roman"/>
          <w:sz w:val="24"/>
          <w:szCs w:val="24"/>
        </w:rPr>
        <w:t>. 2014. Working toward a More Valuable Ocean: Concepts and Ideas from Thinkers and Doers.  Nicholas Institute for Environmental Policy Solutions Working Paper, NI WP 14-01.</w:t>
      </w:r>
    </w:p>
    <w:p w:rsidR="00A809CC" w:rsidRPr="00A809CC" w:rsidRDefault="00A809CC" w:rsidP="00A809CC">
      <w:pPr>
        <w:tabs>
          <w:tab w:val="left" w:pos="1080"/>
        </w:tabs>
        <w:suppressAutoHyphens/>
        <w:rPr>
          <w:rFonts w:ascii="Times New Roman" w:hAnsi="Times New Roman"/>
          <w:sz w:val="24"/>
          <w:szCs w:val="24"/>
        </w:rPr>
      </w:pPr>
      <w:r>
        <w:rPr>
          <w:rFonts w:ascii="Times New Roman" w:hAnsi="Times New Roman"/>
          <w:sz w:val="24"/>
          <w:szCs w:val="24"/>
        </w:rPr>
        <w:t xml:space="preserve"> </w:t>
      </w:r>
    </w:p>
    <w:p w:rsidR="00867BD8" w:rsidRDefault="00867BD8" w:rsidP="00EA22C5">
      <w:pPr>
        <w:numPr>
          <w:ilvl w:val="0"/>
          <w:numId w:val="38"/>
        </w:numPr>
        <w:tabs>
          <w:tab w:val="left" w:pos="1080"/>
        </w:tabs>
        <w:suppressAutoHyphens/>
        <w:ind w:left="1080" w:hanging="720"/>
        <w:rPr>
          <w:rFonts w:ascii="Times New Roman" w:hAnsi="Times New Roman"/>
          <w:sz w:val="24"/>
          <w:szCs w:val="24"/>
        </w:rPr>
      </w:pPr>
      <w:r w:rsidRPr="00C35D6B">
        <w:rPr>
          <w:rFonts w:ascii="Times New Roman" w:hAnsi="Times New Roman"/>
          <w:b/>
          <w:sz w:val="24"/>
          <w:szCs w:val="24"/>
        </w:rPr>
        <w:t>Pendleton</w:t>
      </w:r>
      <w:r>
        <w:rPr>
          <w:rFonts w:ascii="Times New Roman" w:hAnsi="Times New Roman"/>
          <w:sz w:val="24"/>
          <w:szCs w:val="24"/>
        </w:rPr>
        <w:t xml:space="preserve">, L. and M. </w:t>
      </w:r>
      <w:proofErr w:type="spellStart"/>
      <w:r>
        <w:rPr>
          <w:rFonts w:ascii="Times New Roman" w:hAnsi="Times New Roman"/>
          <w:sz w:val="24"/>
          <w:szCs w:val="24"/>
        </w:rPr>
        <w:t>Lotker</w:t>
      </w:r>
      <w:proofErr w:type="spellEnd"/>
      <w:r>
        <w:rPr>
          <w:rFonts w:ascii="Times New Roman" w:hAnsi="Times New Roman"/>
          <w:sz w:val="24"/>
          <w:szCs w:val="24"/>
        </w:rPr>
        <w:t xml:space="preserve">. “Enabling Conditions and Outstanding Challenges in Marine Protection and Management.” 2013. Nicholas Institute for Environmental Policy Solutions Brief, NI-PB 13-02 </w:t>
      </w:r>
    </w:p>
    <w:p w:rsidR="00511EF0" w:rsidRPr="00867BD8" w:rsidRDefault="00511EF0" w:rsidP="00511EF0">
      <w:pPr>
        <w:tabs>
          <w:tab w:val="left" w:pos="1080"/>
        </w:tabs>
        <w:suppressAutoHyphens/>
        <w:rPr>
          <w:rFonts w:ascii="Times New Roman" w:hAnsi="Times New Roman"/>
          <w:sz w:val="24"/>
          <w:szCs w:val="24"/>
        </w:rPr>
      </w:pPr>
    </w:p>
    <w:p w:rsidR="000420BC" w:rsidRDefault="00F00320" w:rsidP="00EA22C5">
      <w:pPr>
        <w:numPr>
          <w:ilvl w:val="0"/>
          <w:numId w:val="38"/>
        </w:numPr>
        <w:tabs>
          <w:tab w:val="left" w:pos="1080"/>
        </w:tabs>
        <w:suppressAutoHyphens/>
        <w:ind w:left="1080" w:hanging="720"/>
        <w:rPr>
          <w:rFonts w:ascii="Times New Roman" w:hAnsi="Times New Roman"/>
          <w:sz w:val="24"/>
          <w:szCs w:val="24"/>
        </w:rPr>
      </w:pPr>
      <w:hyperlink r:id="rId17" w:history="1">
        <w:r w:rsidR="000420BC" w:rsidRPr="000420BC">
          <w:rPr>
            <w:rFonts w:ascii="Times New Roman" w:hAnsi="Times New Roman"/>
            <w:sz w:val="24"/>
            <w:szCs w:val="24"/>
          </w:rPr>
          <w:t xml:space="preserve">Beaudoin, Y. &amp; </w:t>
        </w:r>
        <w:r w:rsidR="000420BC" w:rsidRPr="00C35D6B">
          <w:rPr>
            <w:rFonts w:ascii="Times New Roman" w:hAnsi="Times New Roman"/>
            <w:b/>
            <w:sz w:val="24"/>
            <w:szCs w:val="24"/>
          </w:rPr>
          <w:t>Pendleton</w:t>
        </w:r>
        <w:r w:rsidR="000420BC" w:rsidRPr="000420BC">
          <w:rPr>
            <w:rFonts w:ascii="Times New Roman" w:hAnsi="Times New Roman"/>
            <w:sz w:val="24"/>
            <w:szCs w:val="24"/>
          </w:rPr>
          <w:t xml:space="preserve">, L. "Why Value the Oceans?". UNEP-GRID </w:t>
        </w:r>
        <w:proofErr w:type="spellStart"/>
        <w:r w:rsidR="000420BC" w:rsidRPr="000420BC">
          <w:rPr>
            <w:rFonts w:ascii="Times New Roman" w:hAnsi="Times New Roman"/>
            <w:sz w:val="24"/>
            <w:szCs w:val="24"/>
          </w:rPr>
          <w:t>Arendal</w:t>
        </w:r>
        <w:proofErr w:type="spellEnd"/>
        <w:r w:rsidR="000420BC" w:rsidRPr="000420BC">
          <w:rPr>
            <w:rFonts w:ascii="Times New Roman" w:hAnsi="Times New Roman"/>
            <w:sz w:val="24"/>
            <w:szCs w:val="24"/>
          </w:rPr>
          <w:t xml:space="preserve"> and Nicholas Institute of Environmental Policy Solutions.</w:t>
        </w:r>
      </w:hyperlink>
      <w:r w:rsidR="000420BC" w:rsidRPr="000420BC">
        <w:rPr>
          <w:rFonts w:ascii="Times New Roman" w:hAnsi="Times New Roman"/>
          <w:sz w:val="24"/>
          <w:szCs w:val="24"/>
        </w:rPr>
        <w:t xml:space="preserve"> </w:t>
      </w:r>
      <w:hyperlink r:id="rId18" w:history="1">
        <w:r w:rsidR="000420BC" w:rsidRPr="000420BC">
          <w:rPr>
            <w:rFonts w:ascii="Times New Roman" w:hAnsi="Times New Roman"/>
            <w:sz w:val="24"/>
            <w:szCs w:val="24"/>
          </w:rPr>
          <w:t xml:space="preserve">2012 United Nations Environment </w:t>
        </w:r>
        <w:proofErr w:type="spellStart"/>
        <w:r w:rsidR="000420BC" w:rsidRPr="000420BC">
          <w:rPr>
            <w:rFonts w:ascii="Times New Roman" w:hAnsi="Times New Roman"/>
            <w:sz w:val="24"/>
            <w:szCs w:val="24"/>
          </w:rPr>
          <w:t>Programme</w:t>
        </w:r>
        <w:proofErr w:type="spellEnd"/>
        <w:r w:rsidR="000420BC" w:rsidRPr="000420BC">
          <w:rPr>
            <w:rFonts w:ascii="Times New Roman" w:hAnsi="Times New Roman"/>
            <w:sz w:val="24"/>
            <w:szCs w:val="24"/>
          </w:rPr>
          <w:t xml:space="preserve">, et </w:t>
        </w:r>
        <w:proofErr w:type="spellStart"/>
        <w:r w:rsidR="000420BC" w:rsidRPr="000420BC">
          <w:rPr>
            <w:rFonts w:ascii="Times New Roman" w:hAnsi="Times New Roman"/>
            <w:sz w:val="24"/>
            <w:szCs w:val="24"/>
          </w:rPr>
          <w:t>al."Green</w:t>
        </w:r>
        <w:proofErr w:type="spellEnd"/>
        <w:r w:rsidR="000420BC" w:rsidRPr="000420BC">
          <w:rPr>
            <w:rFonts w:ascii="Times New Roman" w:hAnsi="Times New Roman"/>
            <w:sz w:val="24"/>
            <w:szCs w:val="24"/>
          </w:rPr>
          <w:t xml:space="preserve"> Economy in a Blue World". UNEP/GRID-</w:t>
        </w:r>
        <w:proofErr w:type="spellStart"/>
        <w:r w:rsidR="000420BC" w:rsidRPr="000420BC">
          <w:rPr>
            <w:rFonts w:ascii="Times New Roman" w:hAnsi="Times New Roman"/>
            <w:sz w:val="24"/>
            <w:szCs w:val="24"/>
          </w:rPr>
          <w:t>Arendal</w:t>
        </w:r>
        <w:proofErr w:type="spellEnd"/>
        <w:r w:rsidR="000420BC" w:rsidRPr="000420BC">
          <w:rPr>
            <w:rFonts w:ascii="Times New Roman" w:hAnsi="Times New Roman"/>
            <w:sz w:val="24"/>
            <w:szCs w:val="24"/>
          </w:rPr>
          <w:t>.</w:t>
        </w:r>
      </w:hyperlink>
    </w:p>
    <w:p w:rsidR="00BB6794" w:rsidRPr="00BB6794" w:rsidRDefault="00BB6794" w:rsidP="00BB6794">
      <w:pPr>
        <w:tabs>
          <w:tab w:val="left" w:pos="1080"/>
        </w:tabs>
        <w:suppressAutoHyphens/>
        <w:rPr>
          <w:rFonts w:ascii="Times New Roman" w:hAnsi="Times New Roman"/>
          <w:sz w:val="24"/>
          <w:szCs w:val="24"/>
        </w:rPr>
      </w:pPr>
    </w:p>
    <w:p w:rsidR="000420BC" w:rsidRPr="000420BC" w:rsidRDefault="00F00320" w:rsidP="00EA22C5">
      <w:pPr>
        <w:numPr>
          <w:ilvl w:val="0"/>
          <w:numId w:val="38"/>
        </w:numPr>
        <w:tabs>
          <w:tab w:val="left" w:pos="1080"/>
        </w:tabs>
        <w:suppressAutoHyphens/>
        <w:ind w:left="1080" w:hanging="720"/>
        <w:rPr>
          <w:rFonts w:ascii="Times New Roman" w:hAnsi="Times New Roman"/>
          <w:sz w:val="24"/>
          <w:szCs w:val="24"/>
        </w:rPr>
      </w:pPr>
      <w:hyperlink r:id="rId19" w:history="1">
        <w:r w:rsidR="000420BC" w:rsidRPr="000420BC">
          <w:rPr>
            <w:rFonts w:ascii="Times New Roman" w:hAnsi="Times New Roman"/>
            <w:sz w:val="24"/>
            <w:szCs w:val="24"/>
          </w:rPr>
          <w:t xml:space="preserve">Gordan, D. et al. </w:t>
        </w:r>
        <w:r w:rsidR="000420BC">
          <w:rPr>
            <w:rFonts w:ascii="Times New Roman" w:hAnsi="Times New Roman"/>
            <w:sz w:val="24"/>
            <w:szCs w:val="24"/>
          </w:rPr>
          <w:t xml:space="preserve">2012. </w:t>
        </w:r>
        <w:r w:rsidR="000420BC" w:rsidRPr="000420BC">
          <w:rPr>
            <w:rFonts w:ascii="Times New Roman" w:hAnsi="Times New Roman"/>
            <w:sz w:val="24"/>
            <w:szCs w:val="24"/>
          </w:rPr>
          <w:t>"Financing Options for Blue Carbon: Opportunities and Lessons from the REDD+ Experience". NI R 11-11 Nicholas Institute for Environmental Policy Solutions.</w:t>
        </w:r>
      </w:hyperlink>
    </w:p>
    <w:p w:rsidR="000420BC" w:rsidRDefault="000420BC" w:rsidP="00BB6794">
      <w:pPr>
        <w:tabs>
          <w:tab w:val="left" w:pos="1080"/>
        </w:tabs>
        <w:suppressAutoHyphens/>
        <w:rPr>
          <w:rFonts w:ascii="Times New Roman" w:hAnsi="Times New Roman"/>
          <w:sz w:val="24"/>
          <w:szCs w:val="24"/>
        </w:rPr>
      </w:pPr>
    </w:p>
    <w:p w:rsidR="00A93DA2" w:rsidRPr="000420BC" w:rsidRDefault="00F00320" w:rsidP="00EA22C5">
      <w:pPr>
        <w:numPr>
          <w:ilvl w:val="0"/>
          <w:numId w:val="38"/>
        </w:numPr>
        <w:tabs>
          <w:tab w:val="left" w:pos="1080"/>
        </w:tabs>
        <w:suppressAutoHyphens/>
        <w:ind w:left="1080" w:hanging="720"/>
        <w:rPr>
          <w:rFonts w:ascii="Times New Roman" w:hAnsi="Times New Roman"/>
          <w:sz w:val="24"/>
          <w:szCs w:val="24"/>
        </w:rPr>
      </w:pPr>
      <w:hyperlink r:id="rId20" w:anchor="/1/" w:history="1">
        <w:r w:rsidR="000420BC" w:rsidRPr="000420BC">
          <w:rPr>
            <w:rFonts w:ascii="Times New Roman" w:hAnsi="Times New Roman"/>
            <w:sz w:val="24"/>
            <w:szCs w:val="24"/>
          </w:rPr>
          <w:t xml:space="preserve">International Seabed Authority, et al. </w:t>
        </w:r>
        <w:r w:rsidR="000420BC">
          <w:rPr>
            <w:rFonts w:ascii="Times New Roman" w:hAnsi="Times New Roman"/>
            <w:sz w:val="24"/>
            <w:szCs w:val="24"/>
          </w:rPr>
          <w:t xml:space="preserve">2012. </w:t>
        </w:r>
        <w:r w:rsidR="000420BC" w:rsidRPr="000420BC">
          <w:rPr>
            <w:rFonts w:ascii="Times New Roman" w:hAnsi="Times New Roman"/>
            <w:sz w:val="24"/>
            <w:szCs w:val="24"/>
          </w:rPr>
          <w:t>"Environmental Management of Deep-Sea Chemosynthetic Ecosystems: Justification of and Considerations for a Spatially-Based Approach". ISA Technical Study No. 9.</w:t>
        </w:r>
      </w:hyperlink>
    </w:p>
    <w:p w:rsidR="000420BC" w:rsidRDefault="000420BC" w:rsidP="00BB6794">
      <w:pPr>
        <w:tabs>
          <w:tab w:val="left" w:pos="1080"/>
        </w:tabs>
        <w:suppressAutoHyphens/>
        <w:rPr>
          <w:rFonts w:ascii="Times New Roman" w:hAnsi="Times New Roman"/>
          <w:sz w:val="24"/>
          <w:szCs w:val="24"/>
        </w:rPr>
      </w:pPr>
    </w:p>
    <w:p w:rsidR="000420BC" w:rsidRPr="000420BC" w:rsidRDefault="00F00320" w:rsidP="00EA22C5">
      <w:pPr>
        <w:numPr>
          <w:ilvl w:val="0"/>
          <w:numId w:val="38"/>
        </w:numPr>
        <w:tabs>
          <w:tab w:val="left" w:pos="1080"/>
        </w:tabs>
        <w:suppressAutoHyphens/>
        <w:ind w:left="1080" w:hanging="720"/>
        <w:rPr>
          <w:rFonts w:ascii="Times New Roman" w:hAnsi="Times New Roman"/>
          <w:sz w:val="24"/>
          <w:szCs w:val="24"/>
        </w:rPr>
      </w:pPr>
      <w:hyperlink r:id="rId21" w:history="1">
        <w:proofErr w:type="spellStart"/>
        <w:r w:rsidR="000420BC" w:rsidRPr="000420BC">
          <w:rPr>
            <w:rFonts w:ascii="Times New Roman" w:hAnsi="Times New Roman"/>
            <w:sz w:val="24"/>
            <w:szCs w:val="24"/>
          </w:rPr>
          <w:t>Sifleet</w:t>
        </w:r>
        <w:proofErr w:type="spellEnd"/>
        <w:r w:rsidR="000420BC" w:rsidRPr="000420BC">
          <w:rPr>
            <w:rFonts w:ascii="Times New Roman" w:hAnsi="Times New Roman"/>
            <w:sz w:val="24"/>
            <w:szCs w:val="24"/>
          </w:rPr>
          <w:t xml:space="preserve">, A. et al. </w:t>
        </w:r>
        <w:r w:rsidR="000420BC">
          <w:rPr>
            <w:rFonts w:ascii="Times New Roman" w:hAnsi="Times New Roman"/>
            <w:sz w:val="24"/>
            <w:szCs w:val="24"/>
          </w:rPr>
          <w:t xml:space="preserve">2011. </w:t>
        </w:r>
        <w:r w:rsidR="000420BC" w:rsidRPr="000420BC">
          <w:rPr>
            <w:rFonts w:ascii="Times New Roman" w:hAnsi="Times New Roman"/>
            <w:sz w:val="24"/>
            <w:szCs w:val="24"/>
          </w:rPr>
          <w:t>"State of the Science on Coastal Blue Carbon: A Summary for Policy Makers". NI R 11-06 Nicholas Institute of Environmental Policy Solutions.</w:t>
        </w:r>
      </w:hyperlink>
    </w:p>
    <w:p w:rsidR="00BB6794" w:rsidRDefault="00BB6794" w:rsidP="00BB6794">
      <w:pPr>
        <w:tabs>
          <w:tab w:val="left" w:pos="1080"/>
        </w:tabs>
        <w:suppressAutoHyphens/>
        <w:rPr>
          <w:rFonts w:ascii="Times New Roman" w:hAnsi="Times New Roman"/>
          <w:sz w:val="24"/>
          <w:szCs w:val="24"/>
        </w:rPr>
      </w:pPr>
    </w:p>
    <w:p w:rsidR="000420BC" w:rsidRPr="000420BC" w:rsidRDefault="00F00320" w:rsidP="00EA22C5">
      <w:pPr>
        <w:numPr>
          <w:ilvl w:val="0"/>
          <w:numId w:val="38"/>
        </w:numPr>
        <w:tabs>
          <w:tab w:val="left" w:pos="1080"/>
        </w:tabs>
        <w:suppressAutoHyphens/>
        <w:ind w:left="1080" w:hanging="720"/>
        <w:rPr>
          <w:rFonts w:ascii="Times New Roman" w:hAnsi="Times New Roman"/>
          <w:sz w:val="24"/>
          <w:szCs w:val="24"/>
        </w:rPr>
      </w:pPr>
      <w:hyperlink r:id="rId22" w:history="1">
        <w:r w:rsidR="000420BC" w:rsidRPr="000420BC">
          <w:rPr>
            <w:rFonts w:ascii="Times New Roman" w:hAnsi="Times New Roman"/>
            <w:sz w:val="24"/>
            <w:szCs w:val="24"/>
          </w:rPr>
          <w:t xml:space="preserve">Murray, B., et al. </w:t>
        </w:r>
        <w:r w:rsidR="000420BC">
          <w:rPr>
            <w:rFonts w:ascii="Times New Roman" w:hAnsi="Times New Roman"/>
            <w:sz w:val="24"/>
            <w:szCs w:val="24"/>
          </w:rPr>
          <w:t xml:space="preserve">2011 </w:t>
        </w:r>
        <w:r w:rsidR="000420BC" w:rsidRPr="000420BC">
          <w:rPr>
            <w:rFonts w:ascii="Times New Roman" w:hAnsi="Times New Roman"/>
            <w:sz w:val="24"/>
            <w:szCs w:val="24"/>
          </w:rPr>
          <w:t>"Green Payments for Blue Carbon: Economic Incentives for Protecting Threatened Coastal Habitats". NI R 11-04 C.</w:t>
        </w:r>
      </w:hyperlink>
    </w:p>
    <w:p w:rsidR="000420BC" w:rsidRDefault="000420BC" w:rsidP="00BB6794">
      <w:pPr>
        <w:tabs>
          <w:tab w:val="left" w:pos="1080"/>
        </w:tabs>
        <w:suppressAutoHyphens/>
        <w:rPr>
          <w:rFonts w:ascii="Times New Roman" w:hAnsi="Times New Roman"/>
          <w:sz w:val="24"/>
          <w:szCs w:val="24"/>
        </w:rPr>
      </w:pPr>
    </w:p>
    <w:p w:rsidR="000420BC" w:rsidRPr="000420BC" w:rsidRDefault="00F00320" w:rsidP="00EA22C5">
      <w:pPr>
        <w:numPr>
          <w:ilvl w:val="0"/>
          <w:numId w:val="38"/>
        </w:numPr>
        <w:tabs>
          <w:tab w:val="left" w:pos="1080"/>
        </w:tabs>
        <w:suppressAutoHyphens/>
        <w:ind w:left="1080" w:hanging="720"/>
        <w:rPr>
          <w:rFonts w:ascii="Times New Roman" w:hAnsi="Times New Roman"/>
          <w:sz w:val="24"/>
          <w:szCs w:val="24"/>
        </w:rPr>
      </w:pPr>
      <w:hyperlink r:id="rId23" w:history="1">
        <w:r w:rsidR="000420BC" w:rsidRPr="00C35D6B">
          <w:rPr>
            <w:rFonts w:ascii="Times New Roman" w:hAnsi="Times New Roman"/>
            <w:b/>
            <w:sz w:val="24"/>
            <w:szCs w:val="24"/>
          </w:rPr>
          <w:t>Pendleton</w:t>
        </w:r>
        <w:r w:rsidR="000420BC" w:rsidRPr="000420BC">
          <w:rPr>
            <w:rFonts w:ascii="Times New Roman" w:hAnsi="Times New Roman"/>
            <w:sz w:val="24"/>
            <w:szCs w:val="24"/>
          </w:rPr>
          <w:t xml:space="preserve">, L. </w:t>
        </w:r>
        <w:r w:rsidR="000420BC">
          <w:rPr>
            <w:rFonts w:ascii="Times New Roman" w:hAnsi="Times New Roman"/>
            <w:sz w:val="24"/>
            <w:szCs w:val="24"/>
          </w:rPr>
          <w:t xml:space="preserve">2010. </w:t>
        </w:r>
        <w:r w:rsidR="000420BC" w:rsidRPr="000420BC">
          <w:rPr>
            <w:rFonts w:ascii="Times New Roman" w:hAnsi="Times New Roman"/>
            <w:sz w:val="24"/>
            <w:szCs w:val="24"/>
          </w:rPr>
          <w:t>"Rethinking the Funding and Management of the Atlantic Intracoastal Waterway: Policy Lab 1 Executive Summary". Nicholas Institute of Environmental Policy Solutions.</w:t>
        </w:r>
      </w:hyperlink>
    </w:p>
    <w:p w:rsidR="000420BC" w:rsidRDefault="000420BC" w:rsidP="000420BC">
      <w:pPr>
        <w:tabs>
          <w:tab w:val="center" w:pos="5040"/>
        </w:tabs>
        <w:suppressAutoHyphens/>
        <w:ind w:left="360"/>
        <w:rPr>
          <w:rFonts w:ascii="Times New Roman" w:hAnsi="Times New Roman"/>
          <w:sz w:val="24"/>
          <w:szCs w:val="24"/>
        </w:rPr>
      </w:pPr>
    </w:p>
    <w:p w:rsidR="000420BC" w:rsidRPr="000420BC" w:rsidRDefault="00F00320" w:rsidP="00EA22C5">
      <w:pPr>
        <w:numPr>
          <w:ilvl w:val="0"/>
          <w:numId w:val="38"/>
        </w:numPr>
        <w:tabs>
          <w:tab w:val="left" w:pos="1080"/>
        </w:tabs>
        <w:suppressAutoHyphens/>
        <w:ind w:left="1080" w:hanging="720"/>
        <w:rPr>
          <w:rFonts w:ascii="Times New Roman" w:hAnsi="Times New Roman"/>
          <w:sz w:val="24"/>
          <w:szCs w:val="24"/>
        </w:rPr>
      </w:pPr>
      <w:hyperlink r:id="rId24" w:history="1">
        <w:r w:rsidR="000420BC" w:rsidRPr="000420BC">
          <w:rPr>
            <w:rFonts w:ascii="Times New Roman" w:hAnsi="Times New Roman"/>
            <w:sz w:val="24"/>
            <w:szCs w:val="24"/>
          </w:rPr>
          <w:t xml:space="preserve">Murray, B. et al </w:t>
        </w:r>
        <w:r w:rsidR="000420BC">
          <w:rPr>
            <w:rFonts w:ascii="Times New Roman" w:hAnsi="Times New Roman"/>
            <w:sz w:val="24"/>
            <w:szCs w:val="24"/>
          </w:rPr>
          <w:t xml:space="preserve">2010. </w:t>
        </w:r>
        <w:r w:rsidR="000420BC" w:rsidRPr="000420BC">
          <w:rPr>
            <w:rFonts w:ascii="Times New Roman" w:hAnsi="Times New Roman"/>
            <w:sz w:val="24"/>
            <w:szCs w:val="24"/>
          </w:rPr>
          <w:t>"Payments for Blue Carbon: Potential for Protecting Threatened Coastal Habitats". NI PB 10-05 Nicholas Institute of Environmental Policy Solutions.</w:t>
        </w:r>
      </w:hyperlink>
    </w:p>
    <w:p w:rsidR="000420BC" w:rsidRDefault="000420BC" w:rsidP="00BB6794">
      <w:pPr>
        <w:tabs>
          <w:tab w:val="left" w:pos="1080"/>
        </w:tabs>
        <w:suppressAutoHyphens/>
        <w:rPr>
          <w:rFonts w:ascii="Times New Roman" w:hAnsi="Times New Roman"/>
          <w:sz w:val="24"/>
          <w:szCs w:val="24"/>
        </w:rPr>
      </w:pPr>
    </w:p>
    <w:p w:rsidR="000420BC" w:rsidRPr="000420BC" w:rsidRDefault="00F00320" w:rsidP="00EA22C5">
      <w:pPr>
        <w:numPr>
          <w:ilvl w:val="0"/>
          <w:numId w:val="38"/>
        </w:numPr>
        <w:tabs>
          <w:tab w:val="left" w:pos="1080"/>
        </w:tabs>
        <w:suppressAutoHyphens/>
        <w:ind w:left="1080" w:hanging="720"/>
        <w:rPr>
          <w:rFonts w:ascii="Times New Roman" w:hAnsi="Times New Roman"/>
          <w:sz w:val="24"/>
          <w:szCs w:val="24"/>
        </w:rPr>
      </w:pPr>
      <w:hyperlink r:id="rId25" w:history="1">
        <w:r w:rsidR="000420BC" w:rsidRPr="00C35D6B">
          <w:rPr>
            <w:rFonts w:ascii="Times New Roman" w:hAnsi="Times New Roman"/>
            <w:b/>
            <w:sz w:val="24"/>
            <w:szCs w:val="24"/>
          </w:rPr>
          <w:t>Pendleton</w:t>
        </w:r>
        <w:r w:rsidR="000420BC" w:rsidRPr="000420BC">
          <w:rPr>
            <w:rFonts w:ascii="Times New Roman" w:hAnsi="Times New Roman"/>
            <w:sz w:val="24"/>
            <w:szCs w:val="24"/>
          </w:rPr>
          <w:t xml:space="preserve">, L. et al. </w:t>
        </w:r>
        <w:r w:rsidR="000420BC">
          <w:rPr>
            <w:rFonts w:ascii="Times New Roman" w:hAnsi="Times New Roman"/>
            <w:sz w:val="24"/>
            <w:szCs w:val="24"/>
          </w:rPr>
          <w:t xml:space="preserve">2010. </w:t>
        </w:r>
        <w:r w:rsidR="000420BC" w:rsidRPr="000420BC">
          <w:rPr>
            <w:rFonts w:ascii="Times New Roman" w:hAnsi="Times New Roman"/>
            <w:sz w:val="24"/>
            <w:szCs w:val="24"/>
          </w:rPr>
          <w:t>"Marine Protection in the Gulf of Mexico: Current Policy, Future Options, and Ecosystem Outcomes". NI PB 10-04 Nicholas Institute of Environmental Policy Solutions.</w:t>
        </w:r>
      </w:hyperlink>
    </w:p>
    <w:p w:rsidR="000420BC" w:rsidRDefault="000420BC" w:rsidP="00BB6794">
      <w:pPr>
        <w:tabs>
          <w:tab w:val="left" w:pos="1080"/>
        </w:tabs>
        <w:suppressAutoHyphens/>
        <w:rPr>
          <w:rFonts w:ascii="Times New Roman" w:hAnsi="Times New Roman"/>
          <w:sz w:val="24"/>
          <w:szCs w:val="24"/>
        </w:rPr>
      </w:pPr>
    </w:p>
    <w:p w:rsidR="000420BC" w:rsidRPr="000420BC" w:rsidRDefault="00F00320" w:rsidP="00EA22C5">
      <w:pPr>
        <w:numPr>
          <w:ilvl w:val="0"/>
          <w:numId w:val="38"/>
        </w:numPr>
        <w:tabs>
          <w:tab w:val="left" w:pos="1080"/>
        </w:tabs>
        <w:suppressAutoHyphens/>
        <w:ind w:left="1080" w:hanging="720"/>
        <w:rPr>
          <w:rFonts w:ascii="Times New Roman" w:hAnsi="Times New Roman"/>
          <w:sz w:val="24"/>
          <w:szCs w:val="24"/>
        </w:rPr>
      </w:pPr>
      <w:hyperlink r:id="rId26" w:history="1">
        <w:r w:rsidR="000420BC" w:rsidRPr="00C35D6B">
          <w:rPr>
            <w:rFonts w:ascii="Times New Roman" w:hAnsi="Times New Roman"/>
            <w:b/>
            <w:sz w:val="24"/>
            <w:szCs w:val="24"/>
          </w:rPr>
          <w:t>Pendleton</w:t>
        </w:r>
        <w:r w:rsidR="000420BC" w:rsidRPr="000420BC">
          <w:rPr>
            <w:rFonts w:ascii="Times New Roman" w:hAnsi="Times New Roman"/>
            <w:sz w:val="24"/>
            <w:szCs w:val="24"/>
          </w:rPr>
          <w:t xml:space="preserve">, L. </w:t>
        </w:r>
        <w:r w:rsidR="000420BC">
          <w:rPr>
            <w:rFonts w:ascii="Times New Roman" w:hAnsi="Times New Roman"/>
            <w:sz w:val="24"/>
            <w:szCs w:val="24"/>
          </w:rPr>
          <w:t xml:space="preserve">2010. </w:t>
        </w:r>
        <w:r w:rsidR="000420BC" w:rsidRPr="000420BC">
          <w:rPr>
            <w:rFonts w:ascii="Times New Roman" w:hAnsi="Times New Roman"/>
            <w:sz w:val="24"/>
            <w:szCs w:val="24"/>
          </w:rPr>
          <w:t>"Measuring and Monitoring the Economic Effects of Habitat Restoration: A Summary of a NOAA Blue Ribbon Panel". Nicholas Institute of Environmental Policy Solutions.</w:t>
        </w:r>
      </w:hyperlink>
    </w:p>
    <w:p w:rsidR="000420BC" w:rsidRDefault="000420BC" w:rsidP="00BB6794">
      <w:pPr>
        <w:tabs>
          <w:tab w:val="left" w:pos="1080"/>
        </w:tabs>
        <w:suppressAutoHyphens/>
        <w:rPr>
          <w:rFonts w:ascii="Times New Roman" w:hAnsi="Times New Roman"/>
          <w:sz w:val="24"/>
          <w:szCs w:val="24"/>
        </w:rPr>
      </w:pPr>
    </w:p>
    <w:p w:rsidR="000420BC" w:rsidRPr="000420BC" w:rsidRDefault="00F00320" w:rsidP="00EA22C5">
      <w:pPr>
        <w:numPr>
          <w:ilvl w:val="0"/>
          <w:numId w:val="38"/>
        </w:numPr>
        <w:tabs>
          <w:tab w:val="left" w:pos="1080"/>
        </w:tabs>
        <w:suppressAutoHyphens/>
        <w:ind w:left="1080" w:hanging="720"/>
        <w:rPr>
          <w:rFonts w:ascii="Times New Roman" w:hAnsi="Times New Roman"/>
          <w:sz w:val="24"/>
          <w:szCs w:val="24"/>
        </w:rPr>
      </w:pPr>
      <w:hyperlink r:id="rId27" w:history="1">
        <w:proofErr w:type="spellStart"/>
        <w:r w:rsidR="000420BC" w:rsidRPr="000420BC">
          <w:rPr>
            <w:rFonts w:ascii="Times New Roman" w:hAnsi="Times New Roman"/>
            <w:sz w:val="24"/>
            <w:szCs w:val="24"/>
          </w:rPr>
          <w:t>Cantral</w:t>
        </w:r>
        <w:proofErr w:type="spellEnd"/>
        <w:r w:rsidR="000420BC" w:rsidRPr="000420BC">
          <w:rPr>
            <w:rFonts w:ascii="Times New Roman" w:hAnsi="Times New Roman"/>
            <w:sz w:val="24"/>
            <w:szCs w:val="24"/>
          </w:rPr>
          <w:t xml:space="preserve">, L. et al. </w:t>
        </w:r>
        <w:r w:rsidR="000420BC">
          <w:rPr>
            <w:rFonts w:ascii="Times New Roman" w:hAnsi="Times New Roman"/>
            <w:sz w:val="24"/>
            <w:szCs w:val="24"/>
          </w:rPr>
          <w:t xml:space="preserve">2009. </w:t>
        </w:r>
        <w:r w:rsidR="000420BC" w:rsidRPr="000420BC">
          <w:rPr>
            <w:rFonts w:ascii="Times New Roman" w:hAnsi="Times New Roman"/>
            <w:sz w:val="24"/>
            <w:szCs w:val="24"/>
          </w:rPr>
          <w:t>"Principles for Marine Spatial Planning: Outcomes of the Ocean Industries MSP Policy Labs". Nicholas Institute of Environmental Policy Solutions.</w:t>
        </w:r>
      </w:hyperlink>
    </w:p>
    <w:p w:rsidR="000420BC" w:rsidRDefault="000420BC" w:rsidP="00BB6794">
      <w:pPr>
        <w:tabs>
          <w:tab w:val="left" w:pos="1080"/>
        </w:tabs>
        <w:suppressAutoHyphens/>
        <w:rPr>
          <w:rFonts w:ascii="Times New Roman" w:hAnsi="Times New Roman"/>
          <w:sz w:val="24"/>
          <w:szCs w:val="24"/>
        </w:rPr>
      </w:pPr>
    </w:p>
    <w:p w:rsidR="000420BC" w:rsidRDefault="00F00320" w:rsidP="00EA22C5">
      <w:pPr>
        <w:numPr>
          <w:ilvl w:val="0"/>
          <w:numId w:val="38"/>
        </w:numPr>
        <w:tabs>
          <w:tab w:val="left" w:pos="1080"/>
        </w:tabs>
        <w:suppressAutoHyphens/>
        <w:ind w:left="1080" w:hanging="720"/>
        <w:rPr>
          <w:rFonts w:ascii="Times New Roman" w:hAnsi="Times New Roman"/>
          <w:sz w:val="24"/>
          <w:szCs w:val="24"/>
        </w:rPr>
      </w:pPr>
      <w:hyperlink r:id="rId28" w:history="1">
        <w:r w:rsidR="000420BC" w:rsidRPr="00C35D6B">
          <w:rPr>
            <w:rFonts w:ascii="Times New Roman" w:hAnsi="Times New Roman"/>
            <w:b/>
            <w:sz w:val="24"/>
            <w:szCs w:val="24"/>
          </w:rPr>
          <w:t>Pendleton</w:t>
        </w:r>
        <w:r w:rsidR="000420BC" w:rsidRPr="000420BC">
          <w:rPr>
            <w:rFonts w:ascii="Times New Roman" w:hAnsi="Times New Roman"/>
            <w:sz w:val="24"/>
            <w:szCs w:val="24"/>
          </w:rPr>
          <w:t>, L. &amp; Orbach, M.</w:t>
        </w:r>
        <w:r w:rsidR="000420BC">
          <w:rPr>
            <w:rFonts w:ascii="Times New Roman" w:hAnsi="Times New Roman"/>
            <w:sz w:val="24"/>
            <w:szCs w:val="24"/>
          </w:rPr>
          <w:t xml:space="preserve">2009. </w:t>
        </w:r>
        <w:r w:rsidR="000420BC" w:rsidRPr="000420BC">
          <w:rPr>
            <w:rFonts w:ascii="Times New Roman" w:hAnsi="Times New Roman"/>
            <w:sz w:val="24"/>
            <w:szCs w:val="24"/>
          </w:rPr>
          <w:t xml:space="preserve"> "Coastal and Marine Spatial Planning in North Carolina". NI PB 09-15 Nicholas Institute of Environmental Policy Solutions.</w:t>
        </w:r>
      </w:hyperlink>
    </w:p>
    <w:p w:rsidR="000420BC" w:rsidRPr="000420BC" w:rsidRDefault="000420BC" w:rsidP="000420BC">
      <w:pPr>
        <w:tabs>
          <w:tab w:val="center" w:pos="5040"/>
        </w:tabs>
        <w:suppressAutoHyphens/>
        <w:ind w:left="360"/>
        <w:rPr>
          <w:rFonts w:ascii="Times New Roman" w:hAnsi="Times New Roman"/>
          <w:sz w:val="24"/>
          <w:szCs w:val="24"/>
        </w:rPr>
      </w:pPr>
    </w:p>
    <w:p w:rsidR="00A93DA2" w:rsidRDefault="00BB6794" w:rsidP="00A93DA2">
      <w:pPr>
        <w:pStyle w:val="Heading3"/>
        <w:rPr>
          <w:b/>
          <w:u w:val="none"/>
        </w:rPr>
      </w:pPr>
      <w:r w:rsidRPr="00EE6B7F">
        <w:rPr>
          <w:b/>
          <w:u w:val="none"/>
        </w:rPr>
        <w:t xml:space="preserve">NONREFEREED </w:t>
      </w:r>
      <w:r>
        <w:rPr>
          <w:b/>
          <w:u w:val="none"/>
        </w:rPr>
        <w:t>O</w:t>
      </w:r>
      <w:r w:rsidRPr="00EE6B7F">
        <w:rPr>
          <w:b/>
          <w:u w:val="none"/>
        </w:rPr>
        <w:t xml:space="preserve">R REFEREED NON-JOURNAL RESEARCH PUBLICATIONS </w:t>
      </w:r>
    </w:p>
    <w:p w:rsidR="00BB6794" w:rsidRPr="00BB6794" w:rsidRDefault="00BB6794" w:rsidP="00BB6794"/>
    <w:p w:rsidR="000420BC" w:rsidRPr="000420BC" w:rsidRDefault="00F00320" w:rsidP="00EA22C5">
      <w:pPr>
        <w:numPr>
          <w:ilvl w:val="0"/>
          <w:numId w:val="38"/>
        </w:numPr>
        <w:tabs>
          <w:tab w:val="left" w:pos="1080"/>
        </w:tabs>
        <w:suppressAutoHyphens/>
        <w:ind w:left="1080" w:hanging="720"/>
        <w:rPr>
          <w:rFonts w:ascii="Times New Roman" w:hAnsi="Times New Roman"/>
          <w:sz w:val="24"/>
          <w:szCs w:val="24"/>
        </w:rPr>
      </w:pPr>
      <w:hyperlink r:id="rId29" w:history="1">
        <w:r w:rsidR="000420BC" w:rsidRPr="00352599">
          <w:rPr>
            <w:rFonts w:ascii="Times New Roman" w:hAnsi="Times New Roman"/>
            <w:b/>
            <w:sz w:val="24"/>
            <w:szCs w:val="24"/>
          </w:rPr>
          <w:t>Pendleton, L.</w:t>
        </w:r>
        <w:r w:rsidR="000420BC" w:rsidRPr="000420BC">
          <w:rPr>
            <w:rFonts w:ascii="Times New Roman" w:hAnsi="Times New Roman"/>
            <w:sz w:val="24"/>
            <w:szCs w:val="24"/>
          </w:rPr>
          <w:t xml:space="preserve"> &amp; Giles, S. </w:t>
        </w:r>
        <w:r w:rsidR="000420BC">
          <w:rPr>
            <w:rFonts w:ascii="Times New Roman" w:hAnsi="Times New Roman"/>
            <w:sz w:val="24"/>
            <w:szCs w:val="24"/>
          </w:rPr>
          <w:t xml:space="preserve">2010. </w:t>
        </w:r>
        <w:r w:rsidR="000420BC" w:rsidRPr="000420BC">
          <w:rPr>
            <w:rFonts w:ascii="Times New Roman" w:hAnsi="Times New Roman"/>
            <w:sz w:val="24"/>
            <w:szCs w:val="24"/>
          </w:rPr>
          <w:t>"Measuring and Monitoring the Economic Effects of Restoration: Recommendations from a Blue Ribbon Panel". Volume 32, Issue 5. National Wetlands Newsletter.</w:t>
        </w:r>
      </w:hyperlink>
    </w:p>
    <w:p w:rsidR="00A93DA2" w:rsidRDefault="00A93DA2" w:rsidP="00BB6794">
      <w:pPr>
        <w:tabs>
          <w:tab w:val="left" w:pos="1080"/>
        </w:tabs>
        <w:suppressAutoHyphens/>
        <w:rPr>
          <w:rFonts w:ascii="Times New Roman" w:hAnsi="Times New Roman"/>
          <w:sz w:val="24"/>
          <w:szCs w:val="24"/>
        </w:rPr>
      </w:pPr>
    </w:p>
    <w:p w:rsidR="00A93DA2" w:rsidRPr="00A6623D" w:rsidRDefault="00A93DA2" w:rsidP="00EA22C5">
      <w:pPr>
        <w:numPr>
          <w:ilvl w:val="0"/>
          <w:numId w:val="38"/>
        </w:numPr>
        <w:tabs>
          <w:tab w:val="left" w:pos="1080"/>
        </w:tabs>
        <w:suppressAutoHyphens/>
        <w:ind w:left="1080" w:hanging="720"/>
        <w:rPr>
          <w:rFonts w:ascii="Times New Roman" w:hAnsi="Times New Roman"/>
          <w:sz w:val="24"/>
          <w:szCs w:val="24"/>
        </w:rPr>
      </w:pPr>
      <w:r w:rsidRPr="00A6623D">
        <w:rPr>
          <w:rFonts w:ascii="Times New Roman" w:hAnsi="Times New Roman"/>
          <w:sz w:val="24"/>
          <w:szCs w:val="24"/>
        </w:rPr>
        <w:t xml:space="preserve">Koichi </w:t>
      </w:r>
      <w:proofErr w:type="spellStart"/>
      <w:r w:rsidRPr="00A6623D">
        <w:rPr>
          <w:rFonts w:ascii="Times New Roman" w:hAnsi="Times New Roman"/>
          <w:sz w:val="24"/>
          <w:szCs w:val="24"/>
        </w:rPr>
        <w:t>Kuriyama</w:t>
      </w:r>
      <w:proofErr w:type="spellEnd"/>
      <w:r w:rsidRPr="00A6623D">
        <w:rPr>
          <w:rFonts w:ascii="Times New Roman" w:hAnsi="Times New Roman"/>
          <w:sz w:val="24"/>
          <w:szCs w:val="24"/>
        </w:rPr>
        <w:t xml:space="preserve">, W. Michael </w:t>
      </w:r>
      <w:proofErr w:type="spellStart"/>
      <w:r w:rsidRPr="00A6623D">
        <w:rPr>
          <w:rFonts w:ascii="Times New Roman" w:hAnsi="Times New Roman"/>
          <w:sz w:val="24"/>
          <w:szCs w:val="24"/>
        </w:rPr>
        <w:t>Hanemann</w:t>
      </w:r>
      <w:proofErr w:type="spellEnd"/>
      <w:r w:rsidRPr="00A6623D">
        <w:rPr>
          <w:rFonts w:ascii="Times New Roman" w:hAnsi="Times New Roman"/>
          <w:sz w:val="24"/>
          <w:szCs w:val="24"/>
        </w:rPr>
        <w:t xml:space="preserve">, and </w:t>
      </w:r>
      <w:r w:rsidRPr="00352599">
        <w:rPr>
          <w:rFonts w:ascii="Times New Roman" w:hAnsi="Times New Roman"/>
          <w:b/>
          <w:sz w:val="24"/>
          <w:szCs w:val="24"/>
        </w:rPr>
        <w:t>Linwood Pendleton</w:t>
      </w:r>
      <w:r w:rsidRPr="00A6623D">
        <w:rPr>
          <w:rFonts w:ascii="Times New Roman" w:hAnsi="Times New Roman"/>
          <w:sz w:val="24"/>
          <w:szCs w:val="24"/>
        </w:rPr>
        <w:t xml:space="preserve">. 2003.  "Approximation Approaches to Probabilistic Choice Set Models for Large Choice Set Data". Department of Agricultural &amp; Resource Economics, UCB. CUDARE Working Paper 967. </w:t>
      </w:r>
    </w:p>
    <w:p w:rsidR="00A93DA2" w:rsidRDefault="00A93DA2" w:rsidP="00BB6794">
      <w:pPr>
        <w:tabs>
          <w:tab w:val="left" w:pos="1080"/>
        </w:tabs>
        <w:suppressAutoHyphens/>
        <w:rPr>
          <w:rFonts w:ascii="Times New Roman" w:hAnsi="Times New Roman"/>
          <w:sz w:val="24"/>
          <w:szCs w:val="24"/>
        </w:rPr>
      </w:pPr>
    </w:p>
    <w:p w:rsidR="00A6623D" w:rsidRDefault="00A6623D" w:rsidP="00EA22C5">
      <w:pPr>
        <w:numPr>
          <w:ilvl w:val="0"/>
          <w:numId w:val="38"/>
        </w:numPr>
        <w:tabs>
          <w:tab w:val="left" w:pos="1080"/>
        </w:tabs>
        <w:suppressAutoHyphens/>
        <w:ind w:left="1080" w:hanging="720"/>
        <w:rPr>
          <w:rFonts w:ascii="Times New Roman" w:hAnsi="Times New Roman"/>
          <w:sz w:val="24"/>
          <w:szCs w:val="24"/>
        </w:rPr>
      </w:pPr>
      <w:r w:rsidRPr="00352599">
        <w:rPr>
          <w:rFonts w:ascii="Times New Roman" w:hAnsi="Times New Roman"/>
          <w:b/>
          <w:sz w:val="24"/>
          <w:szCs w:val="24"/>
        </w:rPr>
        <w:t>Pendleton, L</w:t>
      </w:r>
      <w:r>
        <w:rPr>
          <w:rFonts w:ascii="Times New Roman" w:hAnsi="Times New Roman"/>
          <w:sz w:val="24"/>
          <w:szCs w:val="24"/>
        </w:rPr>
        <w:t>. 1993. “Toward the Valuation of Protection in a Caribbean Coral Reef: A bio-economic study of environmental change in the Bay Islands, Honduras.”  TRI News: Journal of the Tropical Resources Institute.  New Haven, CT.</w:t>
      </w:r>
    </w:p>
    <w:p w:rsidR="00A6623D" w:rsidRDefault="00A6623D" w:rsidP="00A93DA2">
      <w:pPr>
        <w:tabs>
          <w:tab w:val="center" w:pos="5040"/>
        </w:tabs>
        <w:suppressAutoHyphens/>
        <w:ind w:left="360"/>
        <w:rPr>
          <w:rFonts w:ascii="Times New Roman" w:hAnsi="Times New Roman"/>
          <w:sz w:val="24"/>
          <w:szCs w:val="24"/>
        </w:rPr>
      </w:pPr>
    </w:p>
    <w:p w:rsidR="00A93DA2" w:rsidRDefault="00A93DA2" w:rsidP="00EA22C5">
      <w:pPr>
        <w:numPr>
          <w:ilvl w:val="0"/>
          <w:numId w:val="38"/>
        </w:numPr>
        <w:tabs>
          <w:tab w:val="left" w:pos="1080"/>
        </w:tabs>
        <w:suppressAutoHyphens/>
        <w:ind w:left="1080" w:hanging="720"/>
        <w:rPr>
          <w:rFonts w:ascii="Times New Roman" w:hAnsi="Times New Roman"/>
          <w:sz w:val="24"/>
          <w:szCs w:val="24"/>
        </w:rPr>
      </w:pPr>
      <w:r w:rsidRPr="00A6623D">
        <w:rPr>
          <w:rFonts w:ascii="Times New Roman" w:hAnsi="Times New Roman"/>
          <w:sz w:val="24"/>
          <w:szCs w:val="24"/>
        </w:rPr>
        <w:t xml:space="preserve">Craig </w:t>
      </w:r>
      <w:proofErr w:type="spellStart"/>
      <w:r w:rsidRPr="00A6623D">
        <w:rPr>
          <w:rFonts w:ascii="Times New Roman" w:hAnsi="Times New Roman"/>
          <w:sz w:val="24"/>
          <w:szCs w:val="24"/>
        </w:rPr>
        <w:t>Mohn</w:t>
      </w:r>
      <w:proofErr w:type="spellEnd"/>
      <w:r w:rsidRPr="00A6623D">
        <w:rPr>
          <w:rFonts w:ascii="Times New Roman" w:hAnsi="Times New Roman"/>
          <w:sz w:val="24"/>
          <w:szCs w:val="24"/>
        </w:rPr>
        <w:t xml:space="preserve">, W. Michael </w:t>
      </w:r>
      <w:proofErr w:type="spellStart"/>
      <w:r w:rsidRPr="00A6623D">
        <w:rPr>
          <w:rFonts w:ascii="Times New Roman" w:hAnsi="Times New Roman"/>
          <w:sz w:val="24"/>
          <w:szCs w:val="24"/>
        </w:rPr>
        <w:t>Hanemann</w:t>
      </w:r>
      <w:proofErr w:type="spellEnd"/>
      <w:r w:rsidRPr="00A6623D">
        <w:rPr>
          <w:rFonts w:ascii="Times New Roman" w:hAnsi="Times New Roman"/>
          <w:sz w:val="24"/>
          <w:szCs w:val="24"/>
        </w:rPr>
        <w:t xml:space="preserve">, </w:t>
      </w:r>
      <w:r w:rsidRPr="00352599">
        <w:rPr>
          <w:rFonts w:ascii="Times New Roman" w:hAnsi="Times New Roman"/>
          <w:b/>
          <w:sz w:val="24"/>
          <w:szCs w:val="24"/>
        </w:rPr>
        <w:t>Linwood Pendleton</w:t>
      </w:r>
      <w:r w:rsidRPr="00A6623D">
        <w:rPr>
          <w:rFonts w:ascii="Times New Roman" w:hAnsi="Times New Roman"/>
          <w:sz w:val="24"/>
          <w:szCs w:val="24"/>
        </w:rPr>
        <w:t>, and David Layton, "Shifting Sands: A Preliminary Exploration of Seasonal Variation in Preferences for Beaches". Department of Agricultural &amp; Resource Economics, UCB. CUDARE Working Paper 966.</w:t>
      </w:r>
    </w:p>
    <w:p w:rsidR="00BB6794" w:rsidRDefault="00BB6794" w:rsidP="00BB6794">
      <w:pPr>
        <w:tabs>
          <w:tab w:val="left" w:pos="1080"/>
        </w:tabs>
        <w:suppressAutoHyphens/>
        <w:rPr>
          <w:rFonts w:ascii="Times New Roman" w:hAnsi="Times New Roman"/>
          <w:sz w:val="24"/>
          <w:szCs w:val="24"/>
        </w:rPr>
      </w:pPr>
    </w:p>
    <w:p w:rsidR="00BB6794" w:rsidRPr="00BB6794" w:rsidRDefault="00BB6794" w:rsidP="00BB6794">
      <w:pPr>
        <w:tabs>
          <w:tab w:val="left" w:pos="1080"/>
        </w:tabs>
        <w:suppressAutoHyphens/>
        <w:rPr>
          <w:rFonts w:ascii="Times New Roman" w:hAnsi="Times New Roman"/>
          <w:sz w:val="24"/>
          <w:szCs w:val="24"/>
        </w:rPr>
      </w:pPr>
    </w:p>
    <w:p w:rsidR="00A93DA2" w:rsidRPr="00EE6B7F" w:rsidRDefault="00BB6794" w:rsidP="00EA22C5">
      <w:pPr>
        <w:pStyle w:val="Heading3"/>
        <w:keepLines/>
        <w:rPr>
          <w:b/>
          <w:u w:val="none"/>
        </w:rPr>
      </w:pPr>
      <w:r w:rsidRPr="00EE6B7F">
        <w:rPr>
          <w:b/>
          <w:u w:val="none"/>
        </w:rPr>
        <w:t>SEMI-TECHNICAL PUBLICATIONS</w:t>
      </w:r>
    </w:p>
    <w:p w:rsidR="00A93DA2" w:rsidRDefault="00A93DA2" w:rsidP="00EA22C5">
      <w:pPr>
        <w:keepNext/>
        <w:ind w:left="360"/>
      </w:pPr>
    </w:p>
    <w:p w:rsidR="00A93DA2" w:rsidRDefault="00A93DA2" w:rsidP="00EA22C5">
      <w:pPr>
        <w:numPr>
          <w:ilvl w:val="0"/>
          <w:numId w:val="38"/>
        </w:numPr>
        <w:tabs>
          <w:tab w:val="left" w:pos="1080"/>
        </w:tabs>
        <w:suppressAutoHyphens/>
        <w:ind w:left="1080" w:hanging="720"/>
        <w:rPr>
          <w:rFonts w:ascii="Times New Roman" w:hAnsi="Times New Roman"/>
          <w:sz w:val="24"/>
          <w:szCs w:val="24"/>
        </w:rPr>
      </w:pPr>
      <w:r w:rsidRPr="00352599">
        <w:rPr>
          <w:rFonts w:ascii="Times New Roman" w:hAnsi="Times New Roman"/>
          <w:b/>
          <w:sz w:val="24"/>
          <w:szCs w:val="24"/>
        </w:rPr>
        <w:t>Pendleton, L.</w:t>
      </w:r>
      <w:r>
        <w:rPr>
          <w:rFonts w:ascii="Times New Roman" w:hAnsi="Times New Roman"/>
          <w:sz w:val="24"/>
          <w:szCs w:val="24"/>
        </w:rPr>
        <w:t xml:space="preserve"> and S. Lutz. 2002. “An Assessment of the Market Squid and Other Major Commercial </w:t>
      </w:r>
      <w:proofErr w:type="spellStart"/>
      <w:r>
        <w:rPr>
          <w:rFonts w:ascii="Times New Roman" w:hAnsi="Times New Roman"/>
          <w:sz w:val="24"/>
          <w:szCs w:val="24"/>
        </w:rPr>
        <w:t>Wetfish</w:t>
      </w:r>
      <w:proofErr w:type="spellEnd"/>
      <w:r>
        <w:rPr>
          <w:rFonts w:ascii="Times New Roman" w:hAnsi="Times New Roman"/>
          <w:sz w:val="24"/>
          <w:szCs w:val="24"/>
        </w:rPr>
        <w:t xml:space="preserve"> Fisheries of Southern California.”  Wrigley Institute for Environmental Studies, Los Angeles, California.</w:t>
      </w:r>
    </w:p>
    <w:p w:rsidR="00BB6794" w:rsidRPr="00BB6794" w:rsidRDefault="00BB6794" w:rsidP="00BB6794">
      <w:pPr>
        <w:tabs>
          <w:tab w:val="left" w:pos="1080"/>
        </w:tabs>
        <w:suppressAutoHyphens/>
        <w:rPr>
          <w:rFonts w:ascii="Times New Roman" w:hAnsi="Times New Roman"/>
          <w:sz w:val="24"/>
          <w:szCs w:val="24"/>
        </w:rPr>
      </w:pPr>
    </w:p>
    <w:p w:rsidR="00A93DA2" w:rsidRDefault="00A93DA2" w:rsidP="00EA22C5">
      <w:pPr>
        <w:numPr>
          <w:ilvl w:val="0"/>
          <w:numId w:val="38"/>
        </w:numPr>
        <w:tabs>
          <w:tab w:val="left" w:pos="1080"/>
        </w:tabs>
        <w:suppressAutoHyphens/>
        <w:ind w:left="1080" w:hanging="720"/>
        <w:rPr>
          <w:rFonts w:ascii="Times New Roman" w:hAnsi="Times New Roman"/>
          <w:sz w:val="24"/>
          <w:szCs w:val="24"/>
        </w:rPr>
      </w:pPr>
      <w:r w:rsidRPr="00352599">
        <w:rPr>
          <w:rFonts w:ascii="Times New Roman" w:hAnsi="Times New Roman"/>
          <w:b/>
          <w:sz w:val="24"/>
          <w:szCs w:val="24"/>
        </w:rPr>
        <w:t>Pendleton, L.</w:t>
      </w:r>
      <w:r>
        <w:rPr>
          <w:rFonts w:ascii="Times New Roman" w:hAnsi="Times New Roman"/>
          <w:sz w:val="24"/>
          <w:szCs w:val="24"/>
        </w:rPr>
        <w:t xml:space="preserve"> and D.G. Webster. 2002. “A Preliminary Assessment of Marine Recreational Fishing in Southern California. ” Wrigley Institute for Environmental Studies, Los Angeles, California.</w:t>
      </w:r>
    </w:p>
    <w:p w:rsidR="00A93DA2" w:rsidRDefault="00A93DA2" w:rsidP="00BB6794">
      <w:pPr>
        <w:tabs>
          <w:tab w:val="left" w:pos="1080"/>
        </w:tabs>
        <w:suppressAutoHyphens/>
        <w:rPr>
          <w:rFonts w:ascii="Times New Roman" w:hAnsi="Times New Roman"/>
          <w:sz w:val="24"/>
          <w:szCs w:val="24"/>
        </w:rPr>
      </w:pPr>
    </w:p>
    <w:p w:rsidR="00A93DA2" w:rsidRDefault="00A93DA2" w:rsidP="00EA22C5">
      <w:pPr>
        <w:numPr>
          <w:ilvl w:val="0"/>
          <w:numId w:val="38"/>
        </w:numPr>
        <w:tabs>
          <w:tab w:val="left" w:pos="1080"/>
        </w:tabs>
        <w:suppressAutoHyphens/>
        <w:ind w:left="1080" w:hanging="720"/>
        <w:rPr>
          <w:rFonts w:ascii="Times New Roman" w:hAnsi="Times New Roman"/>
          <w:sz w:val="24"/>
          <w:szCs w:val="24"/>
        </w:rPr>
      </w:pPr>
      <w:r w:rsidRPr="00352599">
        <w:rPr>
          <w:rFonts w:ascii="Times New Roman" w:hAnsi="Times New Roman"/>
          <w:b/>
          <w:sz w:val="24"/>
          <w:szCs w:val="24"/>
        </w:rPr>
        <w:t>Pendleton, L.</w:t>
      </w:r>
      <w:r>
        <w:rPr>
          <w:rFonts w:ascii="Times New Roman" w:hAnsi="Times New Roman"/>
          <w:sz w:val="24"/>
          <w:szCs w:val="24"/>
        </w:rPr>
        <w:t xml:space="preserve"> and S. Lutz. 2002. “A Survey of the San Pedro Purse Seine Fishery.” Wrigley Institute for Environmental Studies, Los Angeles, California.</w:t>
      </w:r>
    </w:p>
    <w:p w:rsidR="00A93DA2" w:rsidRDefault="00A93DA2" w:rsidP="00A93DA2">
      <w:pPr>
        <w:ind w:left="360"/>
      </w:pPr>
    </w:p>
    <w:p w:rsidR="00A93DA2" w:rsidRPr="00EE6B7F" w:rsidRDefault="00BB6794" w:rsidP="006376E9">
      <w:pPr>
        <w:pStyle w:val="Heading3"/>
        <w:keepLines/>
        <w:rPr>
          <w:b/>
          <w:u w:val="none"/>
        </w:rPr>
      </w:pPr>
      <w:r w:rsidRPr="00EE6B7F">
        <w:rPr>
          <w:b/>
          <w:u w:val="none"/>
        </w:rPr>
        <w:t>BOOK REVIEWS</w:t>
      </w:r>
    </w:p>
    <w:p w:rsidR="00A93DA2" w:rsidRDefault="00A93DA2" w:rsidP="006376E9">
      <w:pPr>
        <w:keepNext/>
        <w:keepLines/>
        <w:ind w:left="360"/>
      </w:pPr>
    </w:p>
    <w:p w:rsidR="00A93DA2" w:rsidRDefault="00A93DA2" w:rsidP="00EA22C5">
      <w:pPr>
        <w:keepLines/>
        <w:numPr>
          <w:ilvl w:val="0"/>
          <w:numId w:val="38"/>
        </w:numPr>
        <w:tabs>
          <w:tab w:val="left" w:pos="1080"/>
        </w:tabs>
        <w:suppressAutoHyphens/>
        <w:ind w:left="1080" w:hanging="720"/>
        <w:rPr>
          <w:rFonts w:ascii="Times New Roman" w:hAnsi="Times New Roman"/>
          <w:sz w:val="24"/>
          <w:szCs w:val="24"/>
        </w:rPr>
      </w:pPr>
      <w:r w:rsidRPr="00352599">
        <w:rPr>
          <w:rFonts w:ascii="Times New Roman" w:hAnsi="Times New Roman"/>
          <w:b/>
          <w:sz w:val="24"/>
          <w:szCs w:val="24"/>
        </w:rPr>
        <w:t>Pendleton, L.</w:t>
      </w:r>
      <w:r>
        <w:rPr>
          <w:rFonts w:ascii="Times New Roman" w:hAnsi="Times New Roman"/>
          <w:sz w:val="24"/>
          <w:szCs w:val="24"/>
        </w:rPr>
        <w:t xml:space="preserve"> Protected Area Economics and Policy: Linking Conservation and Sustainable Development, Eds. Mohan </w:t>
      </w:r>
      <w:proofErr w:type="spellStart"/>
      <w:r>
        <w:rPr>
          <w:rFonts w:ascii="Times New Roman" w:hAnsi="Times New Roman"/>
          <w:sz w:val="24"/>
          <w:szCs w:val="24"/>
        </w:rPr>
        <w:t>Munsinghe</w:t>
      </w:r>
      <w:proofErr w:type="spellEnd"/>
      <w:r>
        <w:rPr>
          <w:rFonts w:ascii="Times New Roman" w:hAnsi="Times New Roman"/>
          <w:sz w:val="24"/>
          <w:szCs w:val="24"/>
        </w:rPr>
        <w:t xml:space="preserve"> and Jeffrey McNeely (World Bank and World Conservation Union, Washington, D.C., 1994) In Forum for Applied Research and Analysis</w:t>
      </w:r>
    </w:p>
    <w:p w:rsidR="00A93DA2" w:rsidRDefault="00A93DA2" w:rsidP="00A93DA2">
      <w:pPr>
        <w:ind w:left="360"/>
      </w:pPr>
    </w:p>
    <w:p w:rsidR="00A93DA2" w:rsidRPr="00EE6B7F" w:rsidRDefault="00BB6794" w:rsidP="00A93DA2">
      <w:pPr>
        <w:pStyle w:val="Heading3"/>
        <w:rPr>
          <w:b/>
          <w:u w:val="none"/>
        </w:rPr>
      </w:pPr>
      <w:r w:rsidRPr="00EE6B7F">
        <w:rPr>
          <w:b/>
          <w:u w:val="none"/>
        </w:rPr>
        <w:t xml:space="preserve">DISTRIBUTED REPORTS </w:t>
      </w:r>
    </w:p>
    <w:p w:rsidR="00A93DA2" w:rsidRDefault="00A93DA2" w:rsidP="00A6623D">
      <w:pPr>
        <w:ind w:left="360"/>
      </w:pPr>
    </w:p>
    <w:p w:rsidR="00A93DA2" w:rsidRDefault="00A93DA2" w:rsidP="00EA22C5">
      <w:pPr>
        <w:numPr>
          <w:ilvl w:val="0"/>
          <w:numId w:val="38"/>
        </w:numPr>
        <w:tabs>
          <w:tab w:val="left" w:pos="1080"/>
        </w:tabs>
        <w:suppressAutoHyphens/>
        <w:ind w:left="1080" w:hanging="720"/>
        <w:rPr>
          <w:rFonts w:ascii="Times New Roman" w:hAnsi="Times New Roman"/>
          <w:sz w:val="24"/>
          <w:szCs w:val="24"/>
        </w:rPr>
      </w:pPr>
      <w:r w:rsidRPr="00352599">
        <w:rPr>
          <w:rFonts w:ascii="Times New Roman" w:hAnsi="Times New Roman"/>
          <w:b/>
          <w:sz w:val="24"/>
          <w:szCs w:val="24"/>
        </w:rPr>
        <w:t>Pendleton, L.</w:t>
      </w:r>
      <w:r>
        <w:rPr>
          <w:rFonts w:ascii="Times New Roman" w:hAnsi="Times New Roman"/>
          <w:sz w:val="24"/>
          <w:szCs w:val="24"/>
        </w:rPr>
        <w:t xml:space="preserve"> 1991.  “Belize Environmental Hazard Assessment.” USAID: Belize</w:t>
      </w:r>
    </w:p>
    <w:p w:rsidR="00A93DA2" w:rsidRDefault="00A93DA2" w:rsidP="00BB6794">
      <w:pPr>
        <w:tabs>
          <w:tab w:val="left" w:pos="1080"/>
        </w:tabs>
        <w:suppressAutoHyphens/>
        <w:rPr>
          <w:rFonts w:ascii="Times New Roman" w:hAnsi="Times New Roman"/>
          <w:sz w:val="24"/>
          <w:szCs w:val="24"/>
        </w:rPr>
      </w:pPr>
    </w:p>
    <w:p w:rsidR="00A93DA2" w:rsidRDefault="00A93DA2" w:rsidP="00EA22C5">
      <w:pPr>
        <w:numPr>
          <w:ilvl w:val="0"/>
          <w:numId w:val="38"/>
        </w:numPr>
        <w:tabs>
          <w:tab w:val="left" w:pos="1080"/>
        </w:tabs>
        <w:suppressAutoHyphens/>
        <w:ind w:left="1080" w:hanging="720"/>
        <w:rPr>
          <w:rFonts w:ascii="Times New Roman" w:hAnsi="Times New Roman"/>
          <w:sz w:val="24"/>
          <w:szCs w:val="24"/>
        </w:rPr>
      </w:pPr>
      <w:r w:rsidRPr="00352599">
        <w:rPr>
          <w:rFonts w:ascii="Times New Roman" w:hAnsi="Times New Roman"/>
          <w:b/>
          <w:sz w:val="24"/>
          <w:szCs w:val="24"/>
        </w:rPr>
        <w:t>Pendleton, L.</w:t>
      </w:r>
      <w:r>
        <w:rPr>
          <w:rFonts w:ascii="Times New Roman" w:hAnsi="Times New Roman"/>
          <w:sz w:val="24"/>
          <w:szCs w:val="24"/>
        </w:rPr>
        <w:t xml:space="preserve"> and T. </w:t>
      </w:r>
      <w:proofErr w:type="spellStart"/>
      <w:r>
        <w:rPr>
          <w:rFonts w:ascii="Times New Roman" w:hAnsi="Times New Roman"/>
          <w:sz w:val="24"/>
          <w:szCs w:val="24"/>
        </w:rPr>
        <w:t>Panayotou</w:t>
      </w:r>
      <w:proofErr w:type="spellEnd"/>
      <w:r>
        <w:rPr>
          <w:rFonts w:ascii="Times New Roman" w:hAnsi="Times New Roman"/>
          <w:sz w:val="24"/>
          <w:szCs w:val="24"/>
        </w:rPr>
        <w:t>. 1992. “An Economic Evaluation of Primate Captive Breeding: The Peruvian Primate Project.” Pan American Health Organization, Washington, D.C.</w:t>
      </w:r>
    </w:p>
    <w:p w:rsidR="00A93DA2" w:rsidRDefault="00A93DA2" w:rsidP="00BB6794">
      <w:pPr>
        <w:tabs>
          <w:tab w:val="left" w:pos="1080"/>
        </w:tabs>
        <w:suppressAutoHyphens/>
        <w:rPr>
          <w:rFonts w:ascii="Times New Roman" w:hAnsi="Times New Roman"/>
          <w:sz w:val="24"/>
          <w:szCs w:val="24"/>
        </w:rPr>
      </w:pPr>
    </w:p>
    <w:p w:rsidR="00A93DA2" w:rsidRDefault="00A93DA2" w:rsidP="00EA22C5">
      <w:pPr>
        <w:numPr>
          <w:ilvl w:val="0"/>
          <w:numId w:val="38"/>
        </w:numPr>
        <w:tabs>
          <w:tab w:val="left" w:pos="1080"/>
        </w:tabs>
        <w:suppressAutoHyphens/>
        <w:ind w:left="1080" w:hanging="720"/>
        <w:rPr>
          <w:rFonts w:ascii="Times New Roman" w:hAnsi="Times New Roman"/>
          <w:sz w:val="24"/>
          <w:szCs w:val="24"/>
        </w:rPr>
      </w:pPr>
      <w:r w:rsidRPr="00352599">
        <w:rPr>
          <w:rFonts w:ascii="Times New Roman" w:hAnsi="Times New Roman"/>
          <w:b/>
          <w:sz w:val="24"/>
          <w:szCs w:val="24"/>
        </w:rPr>
        <w:t>Pendleton, L.</w:t>
      </w:r>
      <w:r>
        <w:rPr>
          <w:rFonts w:ascii="Times New Roman" w:hAnsi="Times New Roman"/>
          <w:sz w:val="24"/>
          <w:szCs w:val="24"/>
        </w:rPr>
        <w:t xml:space="preserve"> 1992. “The Economic Potential for Non-Timber Forestry in Nicaragua.” Conservation International</w:t>
      </w:r>
    </w:p>
    <w:p w:rsidR="00A93DA2" w:rsidRDefault="00A93DA2" w:rsidP="00BB6794">
      <w:pPr>
        <w:tabs>
          <w:tab w:val="left" w:pos="1080"/>
        </w:tabs>
        <w:suppressAutoHyphens/>
        <w:rPr>
          <w:rFonts w:ascii="Times New Roman" w:hAnsi="Times New Roman"/>
          <w:sz w:val="24"/>
          <w:szCs w:val="24"/>
        </w:rPr>
      </w:pPr>
    </w:p>
    <w:p w:rsidR="00A93DA2" w:rsidRDefault="00A93DA2" w:rsidP="00EA22C5">
      <w:pPr>
        <w:numPr>
          <w:ilvl w:val="0"/>
          <w:numId w:val="38"/>
        </w:numPr>
        <w:tabs>
          <w:tab w:val="left" w:pos="1080"/>
        </w:tabs>
        <w:suppressAutoHyphens/>
        <w:ind w:left="1080" w:hanging="720"/>
        <w:rPr>
          <w:rFonts w:ascii="Times New Roman" w:hAnsi="Times New Roman"/>
          <w:sz w:val="24"/>
          <w:szCs w:val="24"/>
        </w:rPr>
      </w:pPr>
      <w:r w:rsidRPr="00352599">
        <w:rPr>
          <w:rFonts w:ascii="Times New Roman" w:hAnsi="Times New Roman"/>
          <w:b/>
          <w:sz w:val="24"/>
          <w:szCs w:val="24"/>
        </w:rPr>
        <w:t>Pendleton, L.</w:t>
      </w:r>
      <w:r>
        <w:rPr>
          <w:rFonts w:ascii="Times New Roman" w:hAnsi="Times New Roman"/>
          <w:sz w:val="24"/>
          <w:szCs w:val="24"/>
        </w:rPr>
        <w:t xml:space="preserve"> 1993.  “Adding It All Up: An Economic Valuation of a Tropical Marine Park.”  Harvard Institute for International Development.  Natural Resources and the Environment Program</w:t>
      </w:r>
    </w:p>
    <w:p w:rsidR="00A93DA2" w:rsidRDefault="00A93DA2" w:rsidP="00BB6794">
      <w:pPr>
        <w:tabs>
          <w:tab w:val="left" w:pos="1080"/>
        </w:tabs>
        <w:suppressAutoHyphens/>
        <w:rPr>
          <w:rFonts w:ascii="Times New Roman" w:hAnsi="Times New Roman"/>
          <w:sz w:val="24"/>
          <w:szCs w:val="24"/>
        </w:rPr>
      </w:pPr>
    </w:p>
    <w:p w:rsidR="00A93DA2" w:rsidRDefault="00A93DA2" w:rsidP="00EA22C5">
      <w:pPr>
        <w:numPr>
          <w:ilvl w:val="0"/>
          <w:numId w:val="38"/>
        </w:numPr>
        <w:tabs>
          <w:tab w:val="left" w:pos="1080"/>
        </w:tabs>
        <w:suppressAutoHyphens/>
        <w:ind w:left="1080" w:hanging="720"/>
        <w:rPr>
          <w:rFonts w:ascii="Times New Roman" w:hAnsi="Times New Roman"/>
          <w:sz w:val="24"/>
          <w:szCs w:val="24"/>
        </w:rPr>
      </w:pPr>
      <w:proofErr w:type="spellStart"/>
      <w:r>
        <w:rPr>
          <w:rFonts w:ascii="Times New Roman" w:hAnsi="Times New Roman"/>
          <w:sz w:val="24"/>
          <w:szCs w:val="24"/>
        </w:rPr>
        <w:t>Topa</w:t>
      </w:r>
      <w:proofErr w:type="spellEnd"/>
      <w:r>
        <w:rPr>
          <w:rFonts w:ascii="Times New Roman" w:hAnsi="Times New Roman"/>
          <w:sz w:val="24"/>
          <w:szCs w:val="24"/>
        </w:rPr>
        <w:t xml:space="preserve">, G. and </w:t>
      </w:r>
      <w:r w:rsidRPr="00352599">
        <w:rPr>
          <w:rFonts w:ascii="Times New Roman" w:hAnsi="Times New Roman"/>
          <w:b/>
          <w:sz w:val="24"/>
          <w:szCs w:val="24"/>
        </w:rPr>
        <w:t>L. Pendleton.</w:t>
      </w:r>
      <w:r>
        <w:rPr>
          <w:rFonts w:ascii="Times New Roman" w:hAnsi="Times New Roman"/>
          <w:sz w:val="24"/>
          <w:szCs w:val="24"/>
        </w:rPr>
        <w:t xml:space="preserve">  1996. “Fiscal Policy Tools for Timber Management in Western Africa.”  World Bank Internal Report</w:t>
      </w:r>
    </w:p>
    <w:p w:rsidR="00A93DA2" w:rsidRDefault="00A93DA2" w:rsidP="00BB6794">
      <w:pPr>
        <w:tabs>
          <w:tab w:val="left" w:pos="1080"/>
        </w:tabs>
        <w:suppressAutoHyphens/>
        <w:rPr>
          <w:rFonts w:ascii="Times New Roman" w:hAnsi="Times New Roman"/>
          <w:sz w:val="24"/>
          <w:szCs w:val="24"/>
        </w:rPr>
      </w:pPr>
    </w:p>
    <w:p w:rsidR="00A93DA2" w:rsidRDefault="00A93DA2" w:rsidP="00EA22C5">
      <w:pPr>
        <w:numPr>
          <w:ilvl w:val="0"/>
          <w:numId w:val="38"/>
        </w:numPr>
        <w:tabs>
          <w:tab w:val="left" w:pos="1080"/>
        </w:tabs>
        <w:suppressAutoHyphens/>
        <w:ind w:left="1080" w:hanging="720"/>
        <w:rPr>
          <w:rFonts w:ascii="Times New Roman" w:hAnsi="Times New Roman"/>
          <w:sz w:val="24"/>
          <w:szCs w:val="24"/>
        </w:rPr>
      </w:pPr>
      <w:r w:rsidRPr="00352599">
        <w:rPr>
          <w:rFonts w:ascii="Times New Roman" w:hAnsi="Times New Roman"/>
          <w:b/>
          <w:sz w:val="24"/>
          <w:szCs w:val="24"/>
        </w:rPr>
        <w:t>Pendleton, L.</w:t>
      </w:r>
      <w:r>
        <w:rPr>
          <w:rFonts w:ascii="Times New Roman" w:hAnsi="Times New Roman"/>
          <w:sz w:val="24"/>
          <w:szCs w:val="24"/>
        </w:rPr>
        <w:t xml:space="preserve"> 1998. “The Potential External Costs and Benefits of the Proposed </w:t>
      </w:r>
      <w:proofErr w:type="spellStart"/>
      <w:r>
        <w:rPr>
          <w:rFonts w:ascii="Times New Roman" w:hAnsi="Times New Roman"/>
          <w:sz w:val="24"/>
          <w:szCs w:val="24"/>
        </w:rPr>
        <w:t>Chalillo</w:t>
      </w:r>
      <w:proofErr w:type="spellEnd"/>
      <w:r>
        <w:rPr>
          <w:rFonts w:ascii="Times New Roman" w:hAnsi="Times New Roman"/>
          <w:sz w:val="24"/>
          <w:szCs w:val="24"/>
        </w:rPr>
        <w:t xml:space="preserve"> Dam (</w:t>
      </w:r>
      <w:proofErr w:type="spellStart"/>
      <w:r>
        <w:rPr>
          <w:rFonts w:ascii="Times New Roman" w:hAnsi="Times New Roman"/>
          <w:sz w:val="24"/>
          <w:szCs w:val="24"/>
        </w:rPr>
        <w:t>Macal</w:t>
      </w:r>
      <w:proofErr w:type="spellEnd"/>
      <w:r>
        <w:rPr>
          <w:rFonts w:ascii="Times New Roman" w:hAnsi="Times New Roman"/>
          <w:sz w:val="24"/>
          <w:szCs w:val="24"/>
        </w:rPr>
        <w:t xml:space="preserve"> River Upstream Storage Facility) in </w:t>
      </w:r>
      <w:proofErr w:type="spellStart"/>
      <w:r>
        <w:rPr>
          <w:rFonts w:ascii="Times New Roman" w:hAnsi="Times New Roman"/>
          <w:sz w:val="24"/>
          <w:szCs w:val="24"/>
        </w:rPr>
        <w:t>Cayo</w:t>
      </w:r>
      <w:proofErr w:type="spellEnd"/>
      <w:r>
        <w:rPr>
          <w:rFonts w:ascii="Times New Roman" w:hAnsi="Times New Roman"/>
          <w:sz w:val="24"/>
          <w:szCs w:val="24"/>
        </w:rPr>
        <w:t>, Belize.”  Conservation Strategy Foundation</w:t>
      </w:r>
    </w:p>
    <w:p w:rsidR="00A93DA2" w:rsidRDefault="00A93DA2" w:rsidP="00BB6794">
      <w:pPr>
        <w:tabs>
          <w:tab w:val="left" w:pos="1080"/>
        </w:tabs>
        <w:suppressAutoHyphens/>
        <w:rPr>
          <w:rFonts w:ascii="Times New Roman" w:hAnsi="Times New Roman"/>
          <w:sz w:val="24"/>
          <w:szCs w:val="24"/>
        </w:rPr>
      </w:pPr>
    </w:p>
    <w:p w:rsidR="00A93DA2" w:rsidRPr="00416E8C" w:rsidRDefault="00A93DA2" w:rsidP="00EA22C5">
      <w:pPr>
        <w:numPr>
          <w:ilvl w:val="0"/>
          <w:numId w:val="38"/>
        </w:numPr>
        <w:tabs>
          <w:tab w:val="left" w:pos="1080"/>
        </w:tabs>
        <w:suppressAutoHyphens/>
        <w:ind w:left="1080" w:hanging="720"/>
        <w:rPr>
          <w:rFonts w:ascii="Times New Roman" w:hAnsi="Times New Roman"/>
          <w:sz w:val="24"/>
          <w:szCs w:val="24"/>
        </w:rPr>
      </w:pPr>
      <w:r w:rsidRPr="00352599">
        <w:rPr>
          <w:rFonts w:ascii="Times New Roman" w:hAnsi="Times New Roman"/>
          <w:b/>
          <w:sz w:val="24"/>
          <w:szCs w:val="24"/>
        </w:rPr>
        <w:t>Pendleton, L.</w:t>
      </w:r>
      <w:r>
        <w:rPr>
          <w:rFonts w:ascii="Times New Roman" w:hAnsi="Times New Roman"/>
          <w:sz w:val="24"/>
          <w:szCs w:val="24"/>
        </w:rPr>
        <w:t xml:space="preserve"> 2005.  </w:t>
      </w:r>
      <w:r w:rsidRPr="00BB6794">
        <w:rPr>
          <w:rFonts w:ascii="Times New Roman" w:hAnsi="Times New Roman"/>
          <w:sz w:val="24"/>
          <w:szCs w:val="24"/>
        </w:rPr>
        <w:t>A Review of the Economic Value of Scuba Diving at Ships to Reefs, San Diego Oceans Foundation.</w:t>
      </w:r>
    </w:p>
    <w:p w:rsidR="00A93DA2" w:rsidRPr="00BB6794" w:rsidRDefault="00A93DA2" w:rsidP="00BB6794">
      <w:pPr>
        <w:tabs>
          <w:tab w:val="left" w:pos="1080"/>
        </w:tabs>
        <w:suppressAutoHyphens/>
        <w:rPr>
          <w:rFonts w:ascii="Times New Roman" w:hAnsi="Times New Roman"/>
          <w:sz w:val="24"/>
          <w:szCs w:val="24"/>
        </w:rPr>
      </w:pPr>
    </w:p>
    <w:p w:rsidR="00A93DA2" w:rsidRPr="00BB6794" w:rsidRDefault="00A93DA2" w:rsidP="00EA22C5">
      <w:pPr>
        <w:numPr>
          <w:ilvl w:val="0"/>
          <w:numId w:val="38"/>
        </w:numPr>
        <w:tabs>
          <w:tab w:val="left" w:pos="1080"/>
        </w:tabs>
        <w:suppressAutoHyphens/>
        <w:ind w:left="1080" w:hanging="720"/>
        <w:rPr>
          <w:rFonts w:ascii="Times New Roman" w:hAnsi="Times New Roman"/>
          <w:sz w:val="24"/>
          <w:szCs w:val="24"/>
        </w:rPr>
      </w:pPr>
      <w:r w:rsidRPr="00352599">
        <w:rPr>
          <w:rFonts w:ascii="Times New Roman" w:hAnsi="Times New Roman"/>
          <w:b/>
          <w:sz w:val="24"/>
          <w:szCs w:val="24"/>
        </w:rPr>
        <w:t xml:space="preserve">Pendleton, L. </w:t>
      </w:r>
      <w:r w:rsidRPr="00BB6794">
        <w:rPr>
          <w:rFonts w:ascii="Times New Roman" w:hAnsi="Times New Roman"/>
          <w:sz w:val="24"/>
          <w:szCs w:val="24"/>
        </w:rPr>
        <w:t>2004.   Towards A Better Understanding of the Economic Value of Ships to Reef Scuba Diving in Southern California. San Diego Oceans Foundation</w:t>
      </w:r>
    </w:p>
    <w:p w:rsidR="00A93DA2" w:rsidRDefault="00A93DA2" w:rsidP="00BB6794">
      <w:pPr>
        <w:tabs>
          <w:tab w:val="left" w:pos="1080"/>
        </w:tabs>
        <w:suppressAutoHyphens/>
        <w:rPr>
          <w:rFonts w:ascii="Times New Roman" w:hAnsi="Times New Roman"/>
          <w:sz w:val="24"/>
          <w:szCs w:val="24"/>
        </w:rPr>
      </w:pPr>
    </w:p>
    <w:p w:rsidR="00A93DA2" w:rsidRDefault="00A93DA2" w:rsidP="00EA22C5">
      <w:pPr>
        <w:numPr>
          <w:ilvl w:val="0"/>
          <w:numId w:val="38"/>
        </w:numPr>
        <w:tabs>
          <w:tab w:val="left" w:pos="1080"/>
        </w:tabs>
        <w:suppressAutoHyphens/>
        <w:ind w:left="1080" w:hanging="720"/>
        <w:rPr>
          <w:rFonts w:ascii="Times New Roman" w:hAnsi="Times New Roman"/>
          <w:sz w:val="24"/>
        </w:rPr>
      </w:pPr>
      <w:r w:rsidRPr="00352599">
        <w:rPr>
          <w:rFonts w:ascii="Times New Roman" w:hAnsi="Times New Roman"/>
          <w:b/>
          <w:sz w:val="24"/>
          <w:szCs w:val="24"/>
        </w:rPr>
        <w:t>Pendleton, L.</w:t>
      </w:r>
      <w:r>
        <w:rPr>
          <w:rFonts w:ascii="Times New Roman" w:hAnsi="Times New Roman"/>
          <w:sz w:val="24"/>
          <w:szCs w:val="24"/>
        </w:rPr>
        <w:t xml:space="preserve"> 2005.  </w:t>
      </w:r>
      <w:r w:rsidRPr="00BB6794">
        <w:rPr>
          <w:rFonts w:ascii="Times New Roman" w:hAnsi="Times New Roman"/>
          <w:sz w:val="24"/>
          <w:szCs w:val="24"/>
        </w:rPr>
        <w:t>Understanding the Potential Economic Value of Marine Wildlife Viewing and Whale Watching in California</w:t>
      </w:r>
      <w:r>
        <w:rPr>
          <w:rFonts w:ascii="Times New Roman" w:hAnsi="Times New Roman"/>
          <w:sz w:val="24"/>
        </w:rPr>
        <w:t>. California Marine Life Protection Act Initiative.</w:t>
      </w:r>
    </w:p>
    <w:p w:rsidR="00A93DA2" w:rsidRDefault="00A93DA2" w:rsidP="00A6623D">
      <w:pPr>
        <w:tabs>
          <w:tab w:val="left" w:pos="1080"/>
        </w:tabs>
        <w:suppressAutoHyphens/>
        <w:ind w:left="360"/>
        <w:rPr>
          <w:rFonts w:ascii="Times New Roman" w:hAnsi="Times New Roman"/>
          <w:sz w:val="24"/>
        </w:rPr>
      </w:pPr>
    </w:p>
    <w:p w:rsidR="00A93DA2" w:rsidRPr="00BB6794" w:rsidRDefault="00A93DA2" w:rsidP="00EA22C5">
      <w:pPr>
        <w:numPr>
          <w:ilvl w:val="0"/>
          <w:numId w:val="38"/>
        </w:numPr>
        <w:tabs>
          <w:tab w:val="left" w:pos="1080"/>
        </w:tabs>
        <w:suppressAutoHyphens/>
        <w:ind w:left="1080" w:hanging="720"/>
        <w:rPr>
          <w:rFonts w:ascii="Times New Roman" w:hAnsi="Times New Roman"/>
          <w:sz w:val="24"/>
          <w:szCs w:val="24"/>
        </w:rPr>
      </w:pPr>
      <w:r w:rsidRPr="00BB6794">
        <w:rPr>
          <w:rFonts w:ascii="Times New Roman" w:hAnsi="Times New Roman"/>
          <w:sz w:val="24"/>
          <w:szCs w:val="24"/>
        </w:rPr>
        <w:t xml:space="preserve">Powell, H, Colgan, C. Wellman, K., </w:t>
      </w:r>
      <w:proofErr w:type="spellStart"/>
      <w:r w:rsidRPr="00BB6794">
        <w:rPr>
          <w:rFonts w:ascii="Times New Roman" w:hAnsi="Times New Roman"/>
          <w:sz w:val="24"/>
          <w:szCs w:val="24"/>
        </w:rPr>
        <w:t>Pelsoci</w:t>
      </w:r>
      <w:proofErr w:type="spellEnd"/>
      <w:r w:rsidRPr="00BB6794">
        <w:rPr>
          <w:rFonts w:ascii="Times New Roman" w:hAnsi="Times New Roman"/>
          <w:sz w:val="24"/>
          <w:szCs w:val="24"/>
        </w:rPr>
        <w:t xml:space="preserve">, T., </w:t>
      </w:r>
      <w:r w:rsidRPr="00352599">
        <w:rPr>
          <w:rFonts w:ascii="Times New Roman" w:hAnsi="Times New Roman"/>
          <w:b/>
          <w:sz w:val="24"/>
          <w:szCs w:val="24"/>
        </w:rPr>
        <w:t>Pendleton, L.</w:t>
      </w:r>
      <w:r w:rsidRPr="00BB6794">
        <w:rPr>
          <w:rFonts w:ascii="Times New Roman" w:hAnsi="Times New Roman"/>
          <w:sz w:val="24"/>
          <w:szCs w:val="24"/>
        </w:rPr>
        <w:t xml:space="preserve">, Kaiser, M., Pulsipher, A., and Luger, M. 2005. Estimating the Economic Benefits of Regional Ocean Observing Systems, </w:t>
      </w:r>
      <w:proofErr w:type="spellStart"/>
      <w:r w:rsidRPr="00BB6794">
        <w:rPr>
          <w:rFonts w:ascii="Times New Roman" w:hAnsi="Times New Roman"/>
          <w:sz w:val="24"/>
          <w:szCs w:val="24"/>
        </w:rPr>
        <w:t>Wodds</w:t>
      </w:r>
      <w:proofErr w:type="spellEnd"/>
      <w:r w:rsidRPr="00BB6794">
        <w:rPr>
          <w:rFonts w:ascii="Times New Roman" w:hAnsi="Times New Roman"/>
          <w:sz w:val="24"/>
          <w:szCs w:val="24"/>
        </w:rPr>
        <w:t xml:space="preserve"> Hole Oceanographic Institution Technical Report WHOI-2005-03</w:t>
      </w:r>
    </w:p>
    <w:p w:rsidR="00A93DA2" w:rsidRPr="00BB6794" w:rsidRDefault="00A93DA2" w:rsidP="00BB6794">
      <w:pPr>
        <w:tabs>
          <w:tab w:val="left" w:pos="1080"/>
        </w:tabs>
        <w:suppressAutoHyphens/>
        <w:rPr>
          <w:rFonts w:ascii="Times New Roman" w:hAnsi="Times New Roman"/>
          <w:sz w:val="24"/>
          <w:szCs w:val="24"/>
        </w:rPr>
      </w:pPr>
    </w:p>
    <w:p w:rsidR="00A93DA2" w:rsidRPr="00BB6794" w:rsidRDefault="00A93DA2" w:rsidP="00EA22C5">
      <w:pPr>
        <w:numPr>
          <w:ilvl w:val="0"/>
          <w:numId w:val="38"/>
        </w:numPr>
        <w:tabs>
          <w:tab w:val="left" w:pos="1080"/>
        </w:tabs>
        <w:suppressAutoHyphens/>
        <w:ind w:left="1080" w:hanging="720"/>
        <w:rPr>
          <w:rFonts w:ascii="Times New Roman" w:hAnsi="Times New Roman"/>
          <w:sz w:val="24"/>
          <w:szCs w:val="24"/>
        </w:rPr>
      </w:pPr>
      <w:r w:rsidRPr="00352599">
        <w:rPr>
          <w:rFonts w:ascii="Times New Roman" w:hAnsi="Times New Roman"/>
          <w:b/>
          <w:sz w:val="24"/>
          <w:szCs w:val="24"/>
        </w:rPr>
        <w:t>Pendleton, L.</w:t>
      </w:r>
      <w:r w:rsidRPr="00BB6794">
        <w:rPr>
          <w:rFonts w:ascii="Times New Roman" w:hAnsi="Times New Roman"/>
          <w:sz w:val="24"/>
          <w:szCs w:val="24"/>
        </w:rPr>
        <w:t xml:space="preserve"> and M. Long. 2005. A Policy Review of the Toxicity TMDL for the </w:t>
      </w:r>
      <w:proofErr w:type="spellStart"/>
      <w:r w:rsidRPr="00BB6794">
        <w:rPr>
          <w:rFonts w:ascii="Times New Roman" w:hAnsi="Times New Roman"/>
          <w:sz w:val="24"/>
          <w:szCs w:val="24"/>
        </w:rPr>
        <w:t>Calleguas</w:t>
      </w:r>
      <w:proofErr w:type="spellEnd"/>
      <w:r w:rsidRPr="00BB6794">
        <w:rPr>
          <w:rFonts w:ascii="Times New Roman" w:hAnsi="Times New Roman"/>
          <w:sz w:val="24"/>
          <w:szCs w:val="24"/>
        </w:rPr>
        <w:t xml:space="preserve"> Creek Watershed.</w:t>
      </w:r>
    </w:p>
    <w:p w:rsidR="00A93DA2" w:rsidRPr="00BB6794" w:rsidRDefault="00A93DA2" w:rsidP="00BB6794">
      <w:pPr>
        <w:tabs>
          <w:tab w:val="left" w:pos="1080"/>
        </w:tabs>
        <w:suppressAutoHyphens/>
        <w:rPr>
          <w:rFonts w:ascii="Times New Roman" w:hAnsi="Times New Roman"/>
          <w:sz w:val="24"/>
          <w:szCs w:val="24"/>
        </w:rPr>
      </w:pPr>
    </w:p>
    <w:p w:rsidR="00A93DA2" w:rsidRPr="00BB6794" w:rsidRDefault="00A93DA2" w:rsidP="00EA22C5">
      <w:pPr>
        <w:numPr>
          <w:ilvl w:val="0"/>
          <w:numId w:val="38"/>
        </w:numPr>
        <w:tabs>
          <w:tab w:val="left" w:pos="1080"/>
        </w:tabs>
        <w:suppressAutoHyphens/>
        <w:ind w:left="1080" w:hanging="720"/>
        <w:rPr>
          <w:rFonts w:ascii="Times New Roman" w:hAnsi="Times New Roman"/>
          <w:sz w:val="24"/>
          <w:szCs w:val="24"/>
        </w:rPr>
      </w:pPr>
      <w:r w:rsidRPr="00352599">
        <w:rPr>
          <w:rFonts w:ascii="Times New Roman" w:hAnsi="Times New Roman"/>
          <w:b/>
          <w:sz w:val="24"/>
          <w:szCs w:val="24"/>
        </w:rPr>
        <w:t xml:space="preserve">Pendleton, L. </w:t>
      </w:r>
      <w:r w:rsidRPr="00BB6794">
        <w:rPr>
          <w:rFonts w:ascii="Times New Roman" w:hAnsi="Times New Roman"/>
          <w:sz w:val="24"/>
          <w:szCs w:val="24"/>
        </w:rPr>
        <w:t>and J. Kildow. 2005.  The Economic Impact of California Beaches: Expenditures and Non-Market Values for Day Use Visitors.  In the California Ocean Economics Report, prepared for the California Resources Agency.</w:t>
      </w:r>
    </w:p>
    <w:p w:rsidR="00A93DA2" w:rsidRPr="00BB6794" w:rsidRDefault="00A93DA2" w:rsidP="00BB6794">
      <w:pPr>
        <w:tabs>
          <w:tab w:val="left" w:pos="1080"/>
        </w:tabs>
        <w:suppressAutoHyphens/>
        <w:rPr>
          <w:rFonts w:ascii="Times New Roman" w:hAnsi="Times New Roman"/>
          <w:sz w:val="24"/>
          <w:szCs w:val="24"/>
        </w:rPr>
      </w:pPr>
    </w:p>
    <w:p w:rsidR="00A93DA2" w:rsidRPr="00BB6794" w:rsidRDefault="00A93DA2" w:rsidP="00EA22C5">
      <w:pPr>
        <w:numPr>
          <w:ilvl w:val="0"/>
          <w:numId w:val="38"/>
        </w:numPr>
        <w:tabs>
          <w:tab w:val="left" w:pos="1080"/>
        </w:tabs>
        <w:suppressAutoHyphens/>
        <w:ind w:left="1080" w:hanging="720"/>
        <w:rPr>
          <w:rFonts w:ascii="Times New Roman" w:hAnsi="Times New Roman"/>
          <w:sz w:val="24"/>
          <w:szCs w:val="24"/>
        </w:rPr>
      </w:pPr>
      <w:r w:rsidRPr="00352599">
        <w:rPr>
          <w:rFonts w:ascii="Times New Roman" w:hAnsi="Times New Roman"/>
          <w:b/>
          <w:sz w:val="24"/>
          <w:szCs w:val="24"/>
        </w:rPr>
        <w:t>Pendleton, L.</w:t>
      </w:r>
      <w:r w:rsidRPr="00BB6794">
        <w:rPr>
          <w:rFonts w:ascii="Times New Roman" w:hAnsi="Times New Roman"/>
          <w:sz w:val="24"/>
          <w:szCs w:val="24"/>
        </w:rPr>
        <w:t xml:space="preserve">, </w:t>
      </w:r>
      <w:proofErr w:type="spellStart"/>
      <w:r w:rsidRPr="00BB6794">
        <w:rPr>
          <w:rFonts w:ascii="Times New Roman" w:hAnsi="Times New Roman"/>
          <w:sz w:val="24"/>
          <w:szCs w:val="24"/>
        </w:rPr>
        <w:t>Atiyah</w:t>
      </w:r>
      <w:proofErr w:type="spellEnd"/>
      <w:r w:rsidRPr="00BB6794">
        <w:rPr>
          <w:rFonts w:ascii="Times New Roman" w:hAnsi="Times New Roman"/>
          <w:sz w:val="24"/>
          <w:szCs w:val="24"/>
        </w:rPr>
        <w:t>, P. and A. Moorthy.  2005. Is the Non-market Valuation Literature Adequate to Support Coastal and Marine Management.  National Ocean Economics Program Working Paper.</w:t>
      </w:r>
    </w:p>
    <w:p w:rsidR="00A93DA2" w:rsidRPr="00BB6794" w:rsidRDefault="00A93DA2" w:rsidP="00BB6794">
      <w:pPr>
        <w:tabs>
          <w:tab w:val="left" w:pos="1080"/>
        </w:tabs>
        <w:suppressAutoHyphens/>
        <w:rPr>
          <w:rFonts w:ascii="Times New Roman" w:hAnsi="Times New Roman"/>
          <w:sz w:val="24"/>
          <w:szCs w:val="24"/>
        </w:rPr>
      </w:pPr>
    </w:p>
    <w:p w:rsidR="00A93DA2" w:rsidRPr="00BB6794" w:rsidRDefault="00A93DA2" w:rsidP="00EA22C5">
      <w:pPr>
        <w:numPr>
          <w:ilvl w:val="0"/>
          <w:numId w:val="38"/>
        </w:numPr>
        <w:tabs>
          <w:tab w:val="left" w:pos="1080"/>
        </w:tabs>
        <w:suppressAutoHyphens/>
        <w:ind w:left="1080" w:hanging="720"/>
        <w:rPr>
          <w:rFonts w:ascii="Times New Roman" w:hAnsi="Times New Roman"/>
          <w:sz w:val="24"/>
          <w:szCs w:val="24"/>
        </w:rPr>
      </w:pPr>
      <w:r w:rsidRPr="00352599">
        <w:rPr>
          <w:rFonts w:ascii="Times New Roman" w:hAnsi="Times New Roman"/>
          <w:b/>
          <w:sz w:val="24"/>
          <w:szCs w:val="24"/>
        </w:rPr>
        <w:t>Pendleton, L.</w:t>
      </w:r>
      <w:r w:rsidRPr="00BB6794">
        <w:rPr>
          <w:rFonts w:ascii="Times New Roman" w:hAnsi="Times New Roman"/>
          <w:sz w:val="24"/>
          <w:szCs w:val="24"/>
        </w:rPr>
        <w:t xml:space="preserve"> 2006.  Understanding the Economic Impact of Recreational Fishing in California. California Marine Life Protection Act Initiative.</w:t>
      </w:r>
    </w:p>
    <w:p w:rsidR="00A93DA2" w:rsidRPr="00BB6794" w:rsidRDefault="00A93DA2" w:rsidP="00BB6794">
      <w:pPr>
        <w:tabs>
          <w:tab w:val="left" w:pos="1080"/>
        </w:tabs>
        <w:suppressAutoHyphens/>
        <w:rPr>
          <w:rFonts w:ascii="Times New Roman" w:hAnsi="Times New Roman"/>
          <w:sz w:val="24"/>
          <w:szCs w:val="24"/>
        </w:rPr>
      </w:pPr>
    </w:p>
    <w:p w:rsidR="00A93DA2" w:rsidRPr="00BB6794" w:rsidRDefault="00A93DA2" w:rsidP="00EA22C5">
      <w:pPr>
        <w:numPr>
          <w:ilvl w:val="0"/>
          <w:numId w:val="38"/>
        </w:numPr>
        <w:tabs>
          <w:tab w:val="left" w:pos="1080"/>
        </w:tabs>
        <w:suppressAutoHyphens/>
        <w:ind w:left="1080" w:hanging="720"/>
        <w:rPr>
          <w:rFonts w:ascii="Times New Roman" w:hAnsi="Times New Roman"/>
          <w:sz w:val="24"/>
          <w:szCs w:val="24"/>
        </w:rPr>
      </w:pPr>
      <w:r w:rsidRPr="00352599">
        <w:rPr>
          <w:rFonts w:ascii="Times New Roman" w:hAnsi="Times New Roman"/>
          <w:b/>
          <w:sz w:val="24"/>
          <w:szCs w:val="24"/>
        </w:rPr>
        <w:t>Pendleton, L.</w:t>
      </w:r>
      <w:r>
        <w:rPr>
          <w:rFonts w:ascii="Times New Roman" w:hAnsi="Times New Roman"/>
          <w:sz w:val="24"/>
          <w:szCs w:val="24"/>
        </w:rPr>
        <w:t xml:space="preserve"> 2006.  Understanding the Economic Impact of SCUBA Diving and Snorkeling in California. </w:t>
      </w:r>
      <w:r w:rsidRPr="00BB6794">
        <w:rPr>
          <w:rFonts w:ascii="Times New Roman" w:hAnsi="Times New Roman"/>
          <w:sz w:val="24"/>
          <w:szCs w:val="24"/>
        </w:rPr>
        <w:t>California Marine Life Protection Act Initiative.</w:t>
      </w:r>
    </w:p>
    <w:p w:rsidR="00A93DA2" w:rsidRPr="00BB6794" w:rsidRDefault="00A93DA2" w:rsidP="00BB6794">
      <w:pPr>
        <w:tabs>
          <w:tab w:val="left" w:pos="1080"/>
        </w:tabs>
        <w:suppressAutoHyphens/>
        <w:rPr>
          <w:rFonts w:ascii="Times New Roman" w:hAnsi="Times New Roman"/>
          <w:sz w:val="24"/>
          <w:szCs w:val="24"/>
        </w:rPr>
      </w:pPr>
    </w:p>
    <w:p w:rsidR="00A93DA2" w:rsidRDefault="00A93DA2" w:rsidP="00EA22C5">
      <w:pPr>
        <w:numPr>
          <w:ilvl w:val="0"/>
          <w:numId w:val="38"/>
        </w:numPr>
        <w:tabs>
          <w:tab w:val="left" w:pos="1080"/>
        </w:tabs>
        <w:suppressAutoHyphens/>
        <w:ind w:left="1080" w:hanging="720"/>
        <w:rPr>
          <w:rFonts w:ascii="Times New Roman" w:hAnsi="Times New Roman"/>
          <w:sz w:val="24"/>
          <w:szCs w:val="24"/>
        </w:rPr>
      </w:pPr>
      <w:r w:rsidRPr="00352599">
        <w:rPr>
          <w:rFonts w:ascii="Times New Roman" w:hAnsi="Times New Roman"/>
          <w:b/>
          <w:sz w:val="24"/>
          <w:szCs w:val="24"/>
        </w:rPr>
        <w:t>Pendleton, L.</w:t>
      </w:r>
      <w:r>
        <w:rPr>
          <w:rFonts w:ascii="Times New Roman" w:hAnsi="Times New Roman"/>
          <w:sz w:val="24"/>
          <w:szCs w:val="24"/>
        </w:rPr>
        <w:t xml:space="preserve">   2006.  Understanding the Non-Market Value of Coastal Recreation. In Florida’s Coastal and Ocean Economy, Phase I Report. June 30, 2006 for the State of Florida.</w:t>
      </w:r>
      <w:r>
        <w:rPr>
          <w:rFonts w:ascii="Times New Roman" w:hAnsi="Times New Roman"/>
          <w:sz w:val="24"/>
          <w:szCs w:val="24"/>
        </w:rPr>
        <w:tab/>
      </w:r>
    </w:p>
    <w:p w:rsidR="00A93DA2" w:rsidRPr="00C133A2" w:rsidRDefault="00A93DA2" w:rsidP="00A93DA2">
      <w:pPr>
        <w:tabs>
          <w:tab w:val="left" w:pos="1080"/>
        </w:tabs>
        <w:suppressAutoHyphens/>
        <w:rPr>
          <w:rFonts w:ascii="Times New Roman" w:hAnsi="Times New Roman"/>
          <w:sz w:val="24"/>
          <w:szCs w:val="24"/>
        </w:rPr>
      </w:pPr>
    </w:p>
    <w:sectPr w:rsidR="00A93DA2" w:rsidRPr="00C133A2" w:rsidSect="00480CFA">
      <w:footerReference w:type="default" r:id="rId30"/>
      <w:endnotePr>
        <w:numFmt w:val="decimal"/>
      </w:endnotePr>
      <w:pgSz w:w="11907" w:h="16839" w:code="9"/>
      <w:pgMar w:top="1151" w:right="1077" w:bottom="851" w:left="1077" w:header="1440" w:footer="720" w:gutter="0"/>
      <w:cols w:space="720"/>
      <w:noEndnote/>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320" w:rsidRDefault="00F00320">
      <w:pPr>
        <w:spacing w:line="20" w:lineRule="exact"/>
        <w:rPr>
          <w:sz w:val="24"/>
        </w:rPr>
      </w:pPr>
    </w:p>
  </w:endnote>
  <w:endnote w:type="continuationSeparator" w:id="0">
    <w:p w:rsidR="00F00320" w:rsidRDefault="00F00320">
      <w:r>
        <w:rPr>
          <w:sz w:val="24"/>
        </w:rPr>
        <w:t xml:space="preserve"> </w:t>
      </w:r>
    </w:p>
  </w:endnote>
  <w:endnote w:type="continuationNotice" w:id="1">
    <w:p w:rsidR="00F00320" w:rsidRDefault="00F0032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ckland">
    <w:altName w:val="Brush Script MT"/>
    <w:panose1 w:val="020B0604020202020204"/>
    <w:charset w:val="00"/>
    <w:family w:val="script"/>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B8C" w:rsidRDefault="00236B8C">
    <w:pPr>
      <w:pStyle w:val="Footer"/>
      <w:jc w:val="right"/>
    </w:pPr>
    <w:r>
      <w:fldChar w:fldCharType="begin"/>
    </w:r>
    <w:r>
      <w:instrText xml:space="preserve"> PAGE   \* MERGEFORMAT </w:instrText>
    </w:r>
    <w:r>
      <w:fldChar w:fldCharType="separate"/>
    </w:r>
    <w:r w:rsidR="00480CFA">
      <w:rPr>
        <w:noProof/>
      </w:rPr>
      <w:t>4</w:t>
    </w:r>
    <w:r>
      <w:rPr>
        <w:noProof/>
      </w:rPr>
      <w:fldChar w:fldCharType="end"/>
    </w:r>
  </w:p>
  <w:p w:rsidR="00236B8C" w:rsidRDefault="00236B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320" w:rsidRDefault="00F00320">
      <w:r>
        <w:rPr>
          <w:sz w:val="24"/>
        </w:rPr>
        <w:separator/>
      </w:r>
    </w:p>
  </w:footnote>
  <w:footnote w:type="continuationSeparator" w:id="0">
    <w:p w:rsidR="00F00320" w:rsidRDefault="00F00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00F8D"/>
    <w:multiLevelType w:val="singleLevel"/>
    <w:tmpl w:val="6AC0A5DC"/>
    <w:lvl w:ilvl="0">
      <w:start w:val="38"/>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 w15:restartNumberingAfterBreak="0">
    <w:nsid w:val="081135FE"/>
    <w:multiLevelType w:val="singleLevel"/>
    <w:tmpl w:val="07D85154"/>
    <w:lvl w:ilvl="0">
      <w:start w:val="152"/>
      <w:numFmt w:val="decimal"/>
      <w:lvlText w:val="%1. "/>
      <w:legacy w:legacy="1" w:legacySpace="0" w:legacyIndent="360"/>
      <w:lvlJc w:val="left"/>
      <w:pPr>
        <w:ind w:left="720" w:hanging="360"/>
      </w:pPr>
      <w:rPr>
        <w:rFonts w:ascii="Times New Roman" w:hAnsi="Times New Roman" w:hint="default"/>
        <w:b w:val="0"/>
        <w:i w:val="0"/>
        <w:sz w:val="24"/>
        <w:u w:val="none"/>
      </w:rPr>
    </w:lvl>
  </w:abstractNum>
  <w:abstractNum w:abstractNumId="3" w15:restartNumberingAfterBreak="0">
    <w:nsid w:val="082355DE"/>
    <w:multiLevelType w:val="singleLevel"/>
    <w:tmpl w:val="E8F8F000"/>
    <w:lvl w:ilvl="0">
      <w:start w:val="147"/>
      <w:numFmt w:val="decimal"/>
      <w:lvlText w:val="%1. "/>
      <w:legacy w:legacy="1" w:legacySpace="0" w:legacyIndent="360"/>
      <w:lvlJc w:val="left"/>
      <w:pPr>
        <w:ind w:left="720" w:hanging="360"/>
      </w:pPr>
      <w:rPr>
        <w:rFonts w:ascii="Times New Roman" w:hAnsi="Times New Roman" w:hint="default"/>
        <w:b w:val="0"/>
        <w:i w:val="0"/>
        <w:sz w:val="24"/>
        <w:u w:val="none"/>
      </w:rPr>
    </w:lvl>
  </w:abstractNum>
  <w:abstractNum w:abstractNumId="4" w15:restartNumberingAfterBreak="0">
    <w:nsid w:val="0F6B1EB1"/>
    <w:multiLevelType w:val="hybridMultilevel"/>
    <w:tmpl w:val="3DEAAD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712CBB"/>
    <w:multiLevelType w:val="hybridMultilevel"/>
    <w:tmpl w:val="7792A4BA"/>
    <w:lvl w:ilvl="0" w:tplc="7182E17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6628F"/>
    <w:multiLevelType w:val="hybridMultilevel"/>
    <w:tmpl w:val="EB0492BC"/>
    <w:lvl w:ilvl="0" w:tplc="7182E17E">
      <w:start w:val="1"/>
      <w:numFmt w:val="decimal"/>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145D7513"/>
    <w:multiLevelType w:val="hybridMultilevel"/>
    <w:tmpl w:val="5A00415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7BA788F"/>
    <w:multiLevelType w:val="hybridMultilevel"/>
    <w:tmpl w:val="4C8E72C2"/>
    <w:lvl w:ilvl="0" w:tplc="001A1F1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D37C27"/>
    <w:multiLevelType w:val="hybridMultilevel"/>
    <w:tmpl w:val="8102D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7F0EE7"/>
    <w:multiLevelType w:val="multilevel"/>
    <w:tmpl w:val="D5EEB1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F9429A"/>
    <w:multiLevelType w:val="hybridMultilevel"/>
    <w:tmpl w:val="EB0492BC"/>
    <w:lvl w:ilvl="0" w:tplc="7182E17E">
      <w:start w:val="1"/>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2ACF130B"/>
    <w:multiLevelType w:val="singleLevel"/>
    <w:tmpl w:val="981A8A0C"/>
    <w:lvl w:ilvl="0">
      <w:start w:val="2"/>
      <w:numFmt w:val="decimal"/>
      <w:lvlText w:val="%1."/>
      <w:lvlJc w:val="left"/>
      <w:pPr>
        <w:tabs>
          <w:tab w:val="num" w:pos="1080"/>
        </w:tabs>
        <w:ind w:left="1080" w:hanging="1080"/>
      </w:pPr>
      <w:rPr>
        <w:rFonts w:hint="default"/>
      </w:rPr>
    </w:lvl>
  </w:abstractNum>
  <w:abstractNum w:abstractNumId="13" w15:restartNumberingAfterBreak="0">
    <w:nsid w:val="2B692446"/>
    <w:multiLevelType w:val="multilevel"/>
    <w:tmpl w:val="8708DC62"/>
    <w:lvl w:ilvl="0">
      <w:start w:val="1999"/>
      <w:numFmt w:val="decimal"/>
      <w:lvlText w:val="%1"/>
      <w:lvlJc w:val="left"/>
      <w:pPr>
        <w:tabs>
          <w:tab w:val="num" w:pos="1650"/>
        </w:tabs>
        <w:ind w:left="1650" w:hanging="1650"/>
      </w:pPr>
      <w:rPr>
        <w:rFonts w:hint="default"/>
      </w:rPr>
    </w:lvl>
    <w:lvl w:ilvl="1">
      <w:start w:val="2001"/>
      <w:numFmt w:val="decimal"/>
      <w:lvlText w:val="%1-%2"/>
      <w:lvlJc w:val="left"/>
      <w:pPr>
        <w:tabs>
          <w:tab w:val="num" w:pos="2010"/>
        </w:tabs>
        <w:ind w:left="2010" w:hanging="1650"/>
      </w:pPr>
      <w:rPr>
        <w:rFonts w:hint="default"/>
      </w:rPr>
    </w:lvl>
    <w:lvl w:ilvl="2">
      <w:start w:val="1"/>
      <w:numFmt w:val="decimal"/>
      <w:lvlText w:val="%1-%2.%3"/>
      <w:lvlJc w:val="left"/>
      <w:pPr>
        <w:tabs>
          <w:tab w:val="num" w:pos="2370"/>
        </w:tabs>
        <w:ind w:left="2370" w:hanging="1650"/>
      </w:pPr>
      <w:rPr>
        <w:rFonts w:hint="default"/>
      </w:rPr>
    </w:lvl>
    <w:lvl w:ilvl="3">
      <w:start w:val="1"/>
      <w:numFmt w:val="decimal"/>
      <w:lvlText w:val="%1-%2.%3.%4"/>
      <w:lvlJc w:val="left"/>
      <w:pPr>
        <w:tabs>
          <w:tab w:val="num" w:pos="2730"/>
        </w:tabs>
        <w:ind w:left="2730" w:hanging="1650"/>
      </w:pPr>
      <w:rPr>
        <w:rFonts w:hint="default"/>
      </w:rPr>
    </w:lvl>
    <w:lvl w:ilvl="4">
      <w:start w:val="1"/>
      <w:numFmt w:val="decimal"/>
      <w:lvlText w:val="%1-%2.%3.%4.%5"/>
      <w:lvlJc w:val="left"/>
      <w:pPr>
        <w:tabs>
          <w:tab w:val="num" w:pos="3090"/>
        </w:tabs>
        <w:ind w:left="3090" w:hanging="1650"/>
      </w:pPr>
      <w:rPr>
        <w:rFonts w:hint="default"/>
      </w:rPr>
    </w:lvl>
    <w:lvl w:ilvl="5">
      <w:start w:val="1"/>
      <w:numFmt w:val="decimal"/>
      <w:lvlText w:val="%1-%2.%3.%4.%5.%6"/>
      <w:lvlJc w:val="left"/>
      <w:pPr>
        <w:tabs>
          <w:tab w:val="num" w:pos="3450"/>
        </w:tabs>
        <w:ind w:left="3450" w:hanging="1650"/>
      </w:pPr>
      <w:rPr>
        <w:rFonts w:hint="default"/>
      </w:rPr>
    </w:lvl>
    <w:lvl w:ilvl="6">
      <w:start w:val="1"/>
      <w:numFmt w:val="decimal"/>
      <w:lvlText w:val="%1-%2.%3.%4.%5.%6.%7"/>
      <w:lvlJc w:val="left"/>
      <w:pPr>
        <w:tabs>
          <w:tab w:val="num" w:pos="3810"/>
        </w:tabs>
        <w:ind w:left="3810" w:hanging="1650"/>
      </w:pPr>
      <w:rPr>
        <w:rFonts w:hint="default"/>
      </w:rPr>
    </w:lvl>
    <w:lvl w:ilvl="7">
      <w:start w:val="1"/>
      <w:numFmt w:val="decimal"/>
      <w:lvlText w:val="%1-%2.%3.%4.%5.%6.%7.%8"/>
      <w:lvlJc w:val="left"/>
      <w:pPr>
        <w:tabs>
          <w:tab w:val="num" w:pos="4170"/>
        </w:tabs>
        <w:ind w:left="4170" w:hanging="165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2F8C474E"/>
    <w:multiLevelType w:val="hybridMultilevel"/>
    <w:tmpl w:val="CBFAE700"/>
    <w:lvl w:ilvl="0" w:tplc="0409000F">
      <w:start w:val="1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4C20A3"/>
    <w:multiLevelType w:val="hybridMultilevel"/>
    <w:tmpl w:val="A2FA03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8E341C"/>
    <w:multiLevelType w:val="hybridMultilevel"/>
    <w:tmpl w:val="384C234E"/>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0C4F2F"/>
    <w:multiLevelType w:val="hybridMultilevel"/>
    <w:tmpl w:val="DDA0CB46"/>
    <w:lvl w:ilvl="0" w:tplc="0409000F">
      <w:start w:val="4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0E1FAC"/>
    <w:multiLevelType w:val="singleLevel"/>
    <w:tmpl w:val="61EE51F4"/>
    <w:lvl w:ilvl="0">
      <w:start w:val="39"/>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9" w15:restartNumberingAfterBreak="0">
    <w:nsid w:val="39CC0B2E"/>
    <w:multiLevelType w:val="singleLevel"/>
    <w:tmpl w:val="4308F956"/>
    <w:lvl w:ilvl="0">
      <w:start w:val="37"/>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0" w15:restartNumberingAfterBreak="0">
    <w:nsid w:val="3BC65C91"/>
    <w:multiLevelType w:val="hybridMultilevel"/>
    <w:tmpl w:val="CC429D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D7D146F"/>
    <w:multiLevelType w:val="hybridMultilevel"/>
    <w:tmpl w:val="3DB6CF60"/>
    <w:lvl w:ilvl="0" w:tplc="7182E1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FC06EAF"/>
    <w:multiLevelType w:val="hybridMultilevel"/>
    <w:tmpl w:val="6B5C143A"/>
    <w:lvl w:ilvl="0" w:tplc="900A7964">
      <w:start w:val="155"/>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C935CF1"/>
    <w:multiLevelType w:val="hybridMultilevel"/>
    <w:tmpl w:val="5F6E95CA"/>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6A332E"/>
    <w:multiLevelType w:val="hybridMultilevel"/>
    <w:tmpl w:val="EB0492BC"/>
    <w:lvl w:ilvl="0" w:tplc="7182E17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533949"/>
    <w:multiLevelType w:val="hybridMultilevel"/>
    <w:tmpl w:val="C4941A38"/>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362301"/>
    <w:multiLevelType w:val="hybridMultilevel"/>
    <w:tmpl w:val="2624B46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Arial"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Arial"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Arial"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5AA0642F"/>
    <w:multiLevelType w:val="multilevel"/>
    <w:tmpl w:val="6FD6D1CE"/>
    <w:lvl w:ilvl="0">
      <w:start w:val="1996"/>
      <w:numFmt w:val="decimal"/>
      <w:lvlText w:val="%1"/>
      <w:lvlJc w:val="left"/>
      <w:pPr>
        <w:tabs>
          <w:tab w:val="num" w:pos="1650"/>
        </w:tabs>
        <w:ind w:left="1650" w:hanging="1650"/>
      </w:pPr>
      <w:rPr>
        <w:rFonts w:hint="default"/>
      </w:rPr>
    </w:lvl>
    <w:lvl w:ilvl="1">
      <w:start w:val="1998"/>
      <w:numFmt w:val="decimal"/>
      <w:lvlText w:val="%1-%2"/>
      <w:lvlJc w:val="left"/>
      <w:pPr>
        <w:tabs>
          <w:tab w:val="num" w:pos="2010"/>
        </w:tabs>
        <w:ind w:left="2010" w:hanging="1650"/>
      </w:pPr>
      <w:rPr>
        <w:rFonts w:hint="default"/>
      </w:rPr>
    </w:lvl>
    <w:lvl w:ilvl="2">
      <w:start w:val="1"/>
      <w:numFmt w:val="decimal"/>
      <w:lvlText w:val="%1-%2.%3"/>
      <w:lvlJc w:val="left"/>
      <w:pPr>
        <w:tabs>
          <w:tab w:val="num" w:pos="2370"/>
        </w:tabs>
        <w:ind w:left="2370" w:hanging="1650"/>
      </w:pPr>
      <w:rPr>
        <w:rFonts w:hint="default"/>
      </w:rPr>
    </w:lvl>
    <w:lvl w:ilvl="3">
      <w:start w:val="1"/>
      <w:numFmt w:val="decimal"/>
      <w:lvlText w:val="%1-%2.%3.%4"/>
      <w:lvlJc w:val="left"/>
      <w:pPr>
        <w:tabs>
          <w:tab w:val="num" w:pos="2730"/>
        </w:tabs>
        <w:ind w:left="2730" w:hanging="1650"/>
      </w:pPr>
      <w:rPr>
        <w:rFonts w:hint="default"/>
      </w:rPr>
    </w:lvl>
    <w:lvl w:ilvl="4">
      <w:start w:val="1"/>
      <w:numFmt w:val="decimal"/>
      <w:lvlText w:val="%1-%2.%3.%4.%5"/>
      <w:lvlJc w:val="left"/>
      <w:pPr>
        <w:tabs>
          <w:tab w:val="num" w:pos="3090"/>
        </w:tabs>
        <w:ind w:left="3090" w:hanging="1650"/>
      </w:pPr>
      <w:rPr>
        <w:rFonts w:hint="default"/>
      </w:rPr>
    </w:lvl>
    <w:lvl w:ilvl="5">
      <w:start w:val="1"/>
      <w:numFmt w:val="decimal"/>
      <w:lvlText w:val="%1-%2.%3.%4.%5.%6"/>
      <w:lvlJc w:val="left"/>
      <w:pPr>
        <w:tabs>
          <w:tab w:val="num" w:pos="3450"/>
        </w:tabs>
        <w:ind w:left="3450" w:hanging="1650"/>
      </w:pPr>
      <w:rPr>
        <w:rFonts w:hint="default"/>
      </w:rPr>
    </w:lvl>
    <w:lvl w:ilvl="6">
      <w:start w:val="1"/>
      <w:numFmt w:val="decimal"/>
      <w:lvlText w:val="%1-%2.%3.%4.%5.%6.%7"/>
      <w:lvlJc w:val="left"/>
      <w:pPr>
        <w:tabs>
          <w:tab w:val="num" w:pos="3810"/>
        </w:tabs>
        <w:ind w:left="3810" w:hanging="1650"/>
      </w:pPr>
      <w:rPr>
        <w:rFonts w:hint="default"/>
      </w:rPr>
    </w:lvl>
    <w:lvl w:ilvl="7">
      <w:start w:val="1"/>
      <w:numFmt w:val="decimal"/>
      <w:lvlText w:val="%1-%2.%3.%4.%5.%6.%7.%8"/>
      <w:lvlJc w:val="left"/>
      <w:pPr>
        <w:tabs>
          <w:tab w:val="num" w:pos="4170"/>
        </w:tabs>
        <w:ind w:left="4170" w:hanging="165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5B103BEE"/>
    <w:multiLevelType w:val="singleLevel"/>
    <w:tmpl w:val="8D44E094"/>
    <w:lvl w:ilvl="0">
      <w:start w:val="151"/>
      <w:numFmt w:val="decimal"/>
      <w:lvlText w:val="%1."/>
      <w:lvlJc w:val="left"/>
      <w:pPr>
        <w:tabs>
          <w:tab w:val="num" w:pos="1080"/>
        </w:tabs>
        <w:ind w:left="1080" w:hanging="720"/>
      </w:pPr>
      <w:rPr>
        <w:rFonts w:hint="default"/>
      </w:rPr>
    </w:lvl>
  </w:abstractNum>
  <w:abstractNum w:abstractNumId="29" w15:restartNumberingAfterBreak="0">
    <w:nsid w:val="5BE2313E"/>
    <w:multiLevelType w:val="hybridMultilevel"/>
    <w:tmpl w:val="7D3A82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232393"/>
    <w:multiLevelType w:val="singleLevel"/>
    <w:tmpl w:val="F16445B8"/>
    <w:lvl w:ilvl="0">
      <w:start w:val="151"/>
      <w:numFmt w:val="decimal"/>
      <w:lvlText w:val="%1. "/>
      <w:legacy w:legacy="1" w:legacySpace="0" w:legacyIndent="360"/>
      <w:lvlJc w:val="left"/>
      <w:pPr>
        <w:ind w:left="720" w:hanging="360"/>
      </w:pPr>
      <w:rPr>
        <w:rFonts w:ascii="Times New Roman" w:hAnsi="Times New Roman" w:hint="default"/>
        <w:b w:val="0"/>
        <w:i w:val="0"/>
        <w:sz w:val="24"/>
        <w:u w:val="none"/>
      </w:rPr>
    </w:lvl>
  </w:abstractNum>
  <w:abstractNum w:abstractNumId="31" w15:restartNumberingAfterBreak="0">
    <w:nsid w:val="62F76B70"/>
    <w:multiLevelType w:val="hybridMultilevel"/>
    <w:tmpl w:val="1B141F44"/>
    <w:lvl w:ilvl="0" w:tplc="55B0BAC8">
      <w:start w:val="1997"/>
      <w:numFmt w:val="decimal"/>
      <w:lvlText w:val="%1"/>
      <w:lvlJc w:val="left"/>
      <w:pPr>
        <w:tabs>
          <w:tab w:val="num" w:pos="7920"/>
        </w:tabs>
        <w:ind w:left="7920" w:hanging="64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65134B5D"/>
    <w:multiLevelType w:val="hybridMultilevel"/>
    <w:tmpl w:val="F65858DA"/>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81E0CA9"/>
    <w:multiLevelType w:val="hybridMultilevel"/>
    <w:tmpl w:val="E1DAFC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AA22230"/>
    <w:multiLevelType w:val="hybridMultilevel"/>
    <w:tmpl w:val="2084B2A4"/>
    <w:lvl w:ilvl="0" w:tplc="9DDA341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72A90A33"/>
    <w:multiLevelType w:val="hybridMultilevel"/>
    <w:tmpl w:val="2674A81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4F64154"/>
    <w:multiLevelType w:val="hybridMultilevel"/>
    <w:tmpl w:val="0C5C73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A8053CC"/>
    <w:multiLevelType w:val="singleLevel"/>
    <w:tmpl w:val="FF840DF8"/>
    <w:lvl w:ilvl="0">
      <w:start w:val="152"/>
      <w:numFmt w:val="decimal"/>
      <w:lvlText w:val="%1."/>
      <w:lvlJc w:val="left"/>
      <w:pPr>
        <w:tabs>
          <w:tab w:val="num" w:pos="1080"/>
        </w:tabs>
        <w:ind w:left="1080" w:hanging="720"/>
      </w:pPr>
      <w:rPr>
        <w:rFonts w:hint="default"/>
      </w:rPr>
    </w:lvl>
  </w:abstractNum>
  <w:abstractNum w:abstractNumId="38" w15:restartNumberingAfterBreak="0">
    <w:nsid w:val="7C5408A9"/>
    <w:multiLevelType w:val="singleLevel"/>
    <w:tmpl w:val="D944BEB0"/>
    <w:lvl w:ilvl="0">
      <w:start w:val="55"/>
      <w:numFmt w:val="decimal"/>
      <w:lvlText w:val="%1. "/>
      <w:legacy w:legacy="1" w:legacySpace="0" w:legacyIndent="360"/>
      <w:lvlJc w:val="left"/>
      <w:pPr>
        <w:ind w:left="720" w:hanging="360"/>
      </w:pPr>
      <w:rPr>
        <w:rFonts w:ascii="Times New Roman" w:hAnsi="Times New Roman" w:hint="default"/>
        <w:b w:val="0"/>
        <w:i w:val="0"/>
        <w:sz w:val="24"/>
        <w:u w:val="none"/>
      </w:rPr>
    </w:lvl>
  </w:abstractNum>
  <w:num w:numId="1">
    <w:abstractNumId w:val="38"/>
  </w:num>
  <w:num w:numId="2">
    <w:abstractNumId w:val="3"/>
  </w:num>
  <w:num w:numId="3">
    <w:abstractNumId w:val="30"/>
  </w:num>
  <w:num w:numId="4">
    <w:abstractNumId w:val="2"/>
  </w:num>
  <w:num w:numId="5">
    <w:abstractNumId w:val="19"/>
  </w:num>
  <w:num w:numId="6">
    <w:abstractNumId w:val="1"/>
  </w:num>
  <w:num w:numId="7">
    <w:abstractNumId w:val="18"/>
  </w:num>
  <w:num w:numId="8">
    <w:abstractNumId w:val="37"/>
  </w:num>
  <w:num w:numId="9">
    <w:abstractNumId w:val="12"/>
  </w:num>
  <w:num w:numId="10">
    <w:abstractNumId w:val="27"/>
  </w:num>
  <w:num w:numId="11">
    <w:abstractNumId w:val="13"/>
  </w:num>
  <w:num w:numId="12">
    <w:abstractNumId w:val="28"/>
  </w:num>
  <w:num w:numId="13">
    <w:abstractNumId w:val="22"/>
  </w:num>
  <w:num w:numId="14">
    <w:abstractNumId w:val="17"/>
  </w:num>
  <w:num w:numId="15">
    <w:abstractNumId w:val="34"/>
  </w:num>
  <w:num w:numId="16">
    <w:abstractNumId w:val="36"/>
  </w:num>
  <w:num w:numId="17">
    <w:abstractNumId w:val="33"/>
  </w:num>
  <w:num w:numId="18">
    <w:abstractNumId w:val="29"/>
  </w:num>
  <w:num w:numId="19">
    <w:abstractNumId w:val="20"/>
  </w:num>
  <w:num w:numId="20">
    <w:abstractNumId w:val="15"/>
  </w:num>
  <w:num w:numId="21">
    <w:abstractNumId w:val="7"/>
  </w:num>
  <w:num w:numId="22">
    <w:abstractNumId w:val="4"/>
  </w:num>
  <w:num w:numId="23">
    <w:abstractNumId w:val="31"/>
  </w:num>
  <w:num w:numId="24">
    <w:abstractNumId w:val="35"/>
  </w:num>
  <w:num w:numId="25">
    <w:abstractNumId w:val="16"/>
  </w:num>
  <w:num w:numId="26">
    <w:abstractNumId w:val="32"/>
  </w:num>
  <w:num w:numId="27">
    <w:abstractNumId w:val="23"/>
  </w:num>
  <w:num w:numId="28">
    <w:abstractNumId w:val="25"/>
  </w:num>
  <w:num w:numId="29">
    <w:abstractNumId w:val="8"/>
  </w:num>
  <w:num w:numId="30">
    <w:abstractNumId w:val="14"/>
  </w:num>
  <w:num w:numId="31">
    <w:abstractNumId w:val="21"/>
  </w:num>
  <w:num w:numId="32">
    <w:abstractNumId w:val="5"/>
  </w:num>
  <w:num w:numId="33">
    <w:abstractNumId w:val="6"/>
  </w:num>
  <w:num w:numId="34">
    <w:abstractNumId w:val="26"/>
  </w:num>
  <w:num w:numId="35">
    <w:abstractNumId w:val="24"/>
  </w:num>
  <w:num w:numId="36">
    <w:abstractNumId w:val="9"/>
  </w:num>
  <w:num w:numId="37">
    <w:abstractNumId w:val="0"/>
  </w:num>
  <w:num w:numId="38">
    <w:abstractNumId w:val="11"/>
  </w:num>
  <w:num w:numId="39">
    <w:abstractNumId w:val="10"/>
  </w:num>
  <w:num w:numId="40">
    <w:abstractNumId w:val="10"/>
    <w:lvlOverride w:ilvl="1">
      <w:lvl w:ilvl="1">
        <w:numFmt w:val="bullet"/>
        <w:lvlText w:val="o"/>
        <w:lvlJc w:val="left"/>
        <w:pPr>
          <w:tabs>
            <w:tab w:val="num" w:pos="1440"/>
          </w:tabs>
          <w:ind w:left="1440" w:hanging="360"/>
        </w:pPr>
        <w:rPr>
          <w:rFonts w:ascii="Courier New" w:hAnsi="Courier New" w:hint="default"/>
          <w:sz w:val="20"/>
        </w:rPr>
      </w:lvl>
    </w:lvlOverride>
  </w:num>
  <w:num w:numId="41">
    <w:abstractNumId w:val="10"/>
    <w:lvlOverride w:ilvl="1">
      <w:lvl w:ilvl="1">
        <w:numFmt w:val="decimal"/>
        <w:lvlText w:val="%2."/>
        <w:lvlJc w:val="left"/>
        <w:pPr>
          <w:tabs>
            <w:tab w:val="num" w:pos="1440"/>
          </w:tabs>
          <w:ind w:left="14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20"/>
  <w:embedSystemFonts/>
  <w:hideSpellingErrors/>
  <w:proofState w:spelling="clean"/>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DA5"/>
    <w:rsid w:val="0000232F"/>
    <w:rsid w:val="000420BC"/>
    <w:rsid w:val="00063074"/>
    <w:rsid w:val="0008145A"/>
    <w:rsid w:val="00096BAA"/>
    <w:rsid w:val="001346A7"/>
    <w:rsid w:val="00147387"/>
    <w:rsid w:val="00185195"/>
    <w:rsid w:val="001951E8"/>
    <w:rsid w:val="001B2025"/>
    <w:rsid w:val="00213553"/>
    <w:rsid w:val="00220BAD"/>
    <w:rsid w:val="00236B8C"/>
    <w:rsid w:val="002568BC"/>
    <w:rsid w:val="002A5DB7"/>
    <w:rsid w:val="002B7FDD"/>
    <w:rsid w:val="002E7E7D"/>
    <w:rsid w:val="00306CA8"/>
    <w:rsid w:val="00331621"/>
    <w:rsid w:val="00352599"/>
    <w:rsid w:val="0035259D"/>
    <w:rsid w:val="00371086"/>
    <w:rsid w:val="00381B56"/>
    <w:rsid w:val="003A6CEF"/>
    <w:rsid w:val="003D6DF0"/>
    <w:rsid w:val="00402477"/>
    <w:rsid w:val="00402791"/>
    <w:rsid w:val="004467F8"/>
    <w:rsid w:val="00480CFA"/>
    <w:rsid w:val="004A0C23"/>
    <w:rsid w:val="004A685D"/>
    <w:rsid w:val="004C4570"/>
    <w:rsid w:val="004C4ECD"/>
    <w:rsid w:val="004C5DAA"/>
    <w:rsid w:val="004E4B65"/>
    <w:rsid w:val="004F44E1"/>
    <w:rsid w:val="004F68DF"/>
    <w:rsid w:val="00511EF0"/>
    <w:rsid w:val="0052201B"/>
    <w:rsid w:val="0053411B"/>
    <w:rsid w:val="005362D5"/>
    <w:rsid w:val="00612E99"/>
    <w:rsid w:val="00634EFB"/>
    <w:rsid w:val="006376E9"/>
    <w:rsid w:val="0064728A"/>
    <w:rsid w:val="00651CFF"/>
    <w:rsid w:val="006665E7"/>
    <w:rsid w:val="006756A6"/>
    <w:rsid w:val="00682181"/>
    <w:rsid w:val="00684D3E"/>
    <w:rsid w:val="006C4D4C"/>
    <w:rsid w:val="006D3EDC"/>
    <w:rsid w:val="006E02F4"/>
    <w:rsid w:val="006E0CEB"/>
    <w:rsid w:val="0075143C"/>
    <w:rsid w:val="00794C8D"/>
    <w:rsid w:val="007B6780"/>
    <w:rsid w:val="007C3C5C"/>
    <w:rsid w:val="007C7FB2"/>
    <w:rsid w:val="007D2F5A"/>
    <w:rsid w:val="008143B1"/>
    <w:rsid w:val="00841B7F"/>
    <w:rsid w:val="00844997"/>
    <w:rsid w:val="00844A5E"/>
    <w:rsid w:val="008616B7"/>
    <w:rsid w:val="00867BD8"/>
    <w:rsid w:val="00874D51"/>
    <w:rsid w:val="008A27FF"/>
    <w:rsid w:val="008C26D1"/>
    <w:rsid w:val="008D691F"/>
    <w:rsid w:val="00953E1B"/>
    <w:rsid w:val="009C7AF2"/>
    <w:rsid w:val="009E67B2"/>
    <w:rsid w:val="00A6623D"/>
    <w:rsid w:val="00A809CC"/>
    <w:rsid w:val="00A93DA2"/>
    <w:rsid w:val="00AC420E"/>
    <w:rsid w:val="00B025A4"/>
    <w:rsid w:val="00B636C6"/>
    <w:rsid w:val="00BB6794"/>
    <w:rsid w:val="00BE713A"/>
    <w:rsid w:val="00C173B5"/>
    <w:rsid w:val="00C257BD"/>
    <w:rsid w:val="00C35D6B"/>
    <w:rsid w:val="00C46001"/>
    <w:rsid w:val="00C54C91"/>
    <w:rsid w:val="00C7444C"/>
    <w:rsid w:val="00C75941"/>
    <w:rsid w:val="00C829E9"/>
    <w:rsid w:val="00CA296A"/>
    <w:rsid w:val="00CA4DA5"/>
    <w:rsid w:val="00CE5EC1"/>
    <w:rsid w:val="00D03A40"/>
    <w:rsid w:val="00D15987"/>
    <w:rsid w:val="00D70697"/>
    <w:rsid w:val="00DA2A0C"/>
    <w:rsid w:val="00DB17EE"/>
    <w:rsid w:val="00DB4D29"/>
    <w:rsid w:val="00DD4049"/>
    <w:rsid w:val="00DE16D7"/>
    <w:rsid w:val="00DE330E"/>
    <w:rsid w:val="00DF76F9"/>
    <w:rsid w:val="00E77AC6"/>
    <w:rsid w:val="00E827CA"/>
    <w:rsid w:val="00EA22C5"/>
    <w:rsid w:val="00EA42CA"/>
    <w:rsid w:val="00EB372D"/>
    <w:rsid w:val="00ED052F"/>
    <w:rsid w:val="00ED687D"/>
    <w:rsid w:val="00EE6105"/>
    <w:rsid w:val="00F00320"/>
    <w:rsid w:val="00F35320"/>
    <w:rsid w:val="00F43734"/>
    <w:rsid w:val="00F768B8"/>
    <w:rsid w:val="00F77A87"/>
    <w:rsid w:val="00F90DFE"/>
    <w:rsid w:val="00F97205"/>
    <w:rsid w:val="00FB3D55"/>
    <w:rsid w:val="00FC033D"/>
    <w:rsid w:val="00FD264B"/>
    <w:rsid w:val="00FE5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4093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3"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56A6"/>
    <w:rPr>
      <w:rFonts w:ascii="Rockland" w:hAnsi="Rockland"/>
      <w:sz w:val="19"/>
    </w:rPr>
  </w:style>
  <w:style w:type="paragraph" w:styleId="Heading1">
    <w:name w:val="heading 1"/>
    <w:basedOn w:val="Normal"/>
    <w:next w:val="Normal"/>
    <w:qFormat/>
    <w:rsid w:val="00360E0F"/>
    <w:pPr>
      <w:keepNext/>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jc w:val="center"/>
      <w:outlineLvl w:val="0"/>
    </w:pPr>
    <w:rPr>
      <w:rFonts w:ascii="Times New Roman" w:hAnsi="Times New Roman"/>
      <w:b/>
      <w:i/>
      <w:sz w:val="24"/>
    </w:rPr>
  </w:style>
  <w:style w:type="paragraph" w:styleId="Heading2">
    <w:name w:val="heading 2"/>
    <w:basedOn w:val="Normal"/>
    <w:next w:val="Normal"/>
    <w:qFormat/>
    <w:rsid w:val="006756A6"/>
    <w:pPr>
      <w:keepNext/>
      <w:tabs>
        <w:tab w:val="left" w:pos="-1080"/>
        <w:tab w:val="left" w:pos="-360"/>
        <w:tab w:val="left" w:pos="360"/>
        <w:tab w:val="left" w:pos="1080"/>
        <w:tab w:val="left" w:pos="201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outlineLvl w:val="1"/>
    </w:pPr>
    <w:rPr>
      <w:rFonts w:ascii="Times New Roman" w:hAnsi="Times New Roman"/>
      <w:sz w:val="24"/>
    </w:rPr>
  </w:style>
  <w:style w:type="paragraph" w:styleId="Heading3">
    <w:name w:val="heading 3"/>
    <w:basedOn w:val="Normal"/>
    <w:next w:val="Normal"/>
    <w:qFormat/>
    <w:rsid w:val="006756A6"/>
    <w:pPr>
      <w:keepNext/>
      <w:tabs>
        <w:tab w:val="left" w:pos="-1080"/>
        <w:tab w:val="left" w:pos="-360"/>
        <w:tab w:val="left" w:pos="360"/>
        <w:tab w:val="left" w:pos="1080"/>
        <w:tab w:val="left" w:pos="201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outlineLvl w:val="2"/>
    </w:pPr>
    <w:rPr>
      <w:rFonts w:ascii="Times New Roman" w:hAnsi="Times New Roman"/>
      <w:sz w:val="24"/>
      <w:u w:val="single"/>
    </w:rPr>
  </w:style>
  <w:style w:type="paragraph" w:styleId="Heading4">
    <w:name w:val="heading 4"/>
    <w:basedOn w:val="Normal"/>
    <w:next w:val="Normal"/>
    <w:qFormat/>
    <w:rsid w:val="006756A6"/>
    <w:pPr>
      <w:keepNext/>
      <w:tabs>
        <w:tab w:val="left" w:pos="-1080"/>
        <w:tab w:val="left" w:pos="-360"/>
        <w:tab w:val="left" w:pos="360"/>
        <w:tab w:val="left" w:pos="1080"/>
        <w:tab w:val="left" w:pos="2016"/>
        <w:tab w:val="left" w:pos="2520"/>
        <w:tab w:val="left" w:pos="3240"/>
        <w:tab w:val="left" w:pos="3960"/>
        <w:tab w:val="left" w:pos="4680"/>
        <w:tab w:val="left" w:pos="5400"/>
        <w:tab w:val="left" w:pos="6120"/>
        <w:tab w:val="left" w:pos="6840"/>
        <w:tab w:val="left" w:pos="7560"/>
        <w:tab w:val="left" w:pos="8280"/>
        <w:tab w:val="left" w:pos="9090"/>
        <w:tab w:val="left" w:pos="9270"/>
        <w:tab w:val="left" w:pos="9720"/>
        <w:tab w:val="left" w:pos="10440"/>
        <w:tab w:val="left" w:pos="11160"/>
      </w:tabs>
      <w:suppressAutoHyphens/>
      <w:ind w:left="360"/>
      <w:outlineLvl w:val="3"/>
    </w:pPr>
    <w:rPr>
      <w:rFonts w:ascii="Times New Roman" w:hAnsi="Times New Roman"/>
      <w:sz w:val="24"/>
    </w:rPr>
  </w:style>
  <w:style w:type="paragraph" w:styleId="Heading5">
    <w:name w:val="heading 5"/>
    <w:basedOn w:val="Normal"/>
    <w:next w:val="Normal"/>
    <w:qFormat/>
    <w:rsid w:val="006756A6"/>
    <w:pPr>
      <w:keepNext/>
      <w:tabs>
        <w:tab w:val="left" w:pos="-1080"/>
        <w:tab w:val="left" w:pos="-360"/>
        <w:tab w:val="left" w:pos="360"/>
        <w:tab w:val="left" w:pos="1080"/>
        <w:tab w:val="left" w:pos="201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720"/>
      <w:outlineLvl w:val="4"/>
    </w:pPr>
    <w:rPr>
      <w:rFonts w:ascii="Times New Roman" w:hAnsi="Times New Roman"/>
      <w:sz w:val="24"/>
    </w:rPr>
  </w:style>
  <w:style w:type="paragraph" w:styleId="Heading6">
    <w:name w:val="heading 6"/>
    <w:basedOn w:val="Normal"/>
    <w:next w:val="Normal"/>
    <w:qFormat/>
    <w:rsid w:val="006756A6"/>
    <w:pPr>
      <w:keepNext/>
      <w:tabs>
        <w:tab w:val="left" w:pos="-1440"/>
        <w:tab w:val="left" w:pos="-720"/>
        <w:tab w:val="left" w:pos="0"/>
        <w:tab w:val="left" w:pos="720"/>
        <w:tab w:val="left" w:pos="1440"/>
        <w:tab w:val="left" w:pos="2160"/>
        <w:tab w:val="left" w:pos="2448"/>
        <w:tab w:val="left" w:pos="2880"/>
        <w:tab w:val="right" w:pos="8640"/>
      </w:tabs>
      <w:spacing w:line="240" w:lineRule="atLeast"/>
      <w:ind w:left="1440" w:hanging="720"/>
      <w:outlineLvl w:val="5"/>
    </w:pPr>
    <w:rPr>
      <w:rFonts w:ascii="Times New Roman" w:hAnsi="Times New Roman"/>
      <w:sz w:val="24"/>
      <w:szCs w:val="24"/>
    </w:rPr>
  </w:style>
  <w:style w:type="paragraph" w:styleId="Heading7">
    <w:name w:val="heading 7"/>
    <w:basedOn w:val="Normal"/>
    <w:next w:val="Normal"/>
    <w:qFormat/>
    <w:rsid w:val="006756A6"/>
    <w:pPr>
      <w:keepNext/>
      <w:tabs>
        <w:tab w:val="left" w:pos="-1440"/>
        <w:tab w:val="left" w:pos="-720"/>
        <w:tab w:val="left" w:pos="0"/>
        <w:tab w:val="left" w:pos="720"/>
        <w:tab w:val="left" w:pos="1440"/>
        <w:tab w:val="left" w:pos="2160"/>
        <w:tab w:val="left" w:pos="2448"/>
        <w:tab w:val="left" w:pos="2880"/>
      </w:tabs>
      <w:spacing w:line="240" w:lineRule="atLeast"/>
      <w:ind w:left="2160" w:hanging="1440"/>
      <w:outlineLvl w:val="6"/>
    </w:pPr>
    <w:rPr>
      <w:rFonts w:ascii="Times New Roman" w:hAnsi="Times New Roman"/>
      <w:sz w:val="24"/>
      <w:u w:val="single"/>
    </w:rPr>
  </w:style>
  <w:style w:type="paragraph" w:styleId="Heading8">
    <w:name w:val="heading 8"/>
    <w:basedOn w:val="Normal"/>
    <w:next w:val="Normal"/>
    <w:qFormat/>
    <w:rsid w:val="006756A6"/>
    <w:pPr>
      <w:keepNext/>
      <w:tabs>
        <w:tab w:val="left" w:pos="-1080"/>
        <w:tab w:val="left" w:pos="-360"/>
        <w:tab w:val="left" w:pos="360"/>
        <w:tab w:val="left" w:pos="1080"/>
        <w:tab w:val="left" w:pos="2016"/>
        <w:tab w:val="left" w:pos="2520"/>
        <w:tab w:val="left" w:pos="3240"/>
        <w:tab w:val="left" w:pos="3960"/>
        <w:tab w:val="left" w:pos="4680"/>
        <w:tab w:val="left" w:pos="5400"/>
        <w:tab w:val="left" w:pos="6120"/>
        <w:tab w:val="left" w:pos="6840"/>
        <w:tab w:val="left" w:pos="7560"/>
        <w:tab w:val="left" w:pos="8280"/>
        <w:tab w:val="left" w:pos="8820"/>
        <w:tab w:val="left" w:pos="9090"/>
        <w:tab w:val="left" w:pos="9270"/>
        <w:tab w:val="left" w:pos="9720"/>
        <w:tab w:val="left" w:pos="10440"/>
        <w:tab w:val="left" w:pos="11160"/>
      </w:tabs>
      <w:suppressAutoHyphens/>
      <w:ind w:left="2880"/>
      <w:outlineLvl w:val="7"/>
    </w:pPr>
    <w:rPr>
      <w:rFonts w:ascii="Times New Roman" w:hAnsi="Times New Roman"/>
      <w:sz w:val="24"/>
    </w:rPr>
  </w:style>
  <w:style w:type="paragraph" w:styleId="Heading9">
    <w:name w:val="heading 9"/>
    <w:basedOn w:val="Normal"/>
    <w:next w:val="Normal"/>
    <w:qFormat/>
    <w:rsid w:val="006756A6"/>
    <w:pPr>
      <w:keepNext/>
      <w:tabs>
        <w:tab w:val="left" w:pos="-1080"/>
        <w:tab w:val="left" w:pos="-360"/>
        <w:tab w:val="left" w:pos="360"/>
        <w:tab w:val="left" w:pos="1080"/>
        <w:tab w:val="left" w:pos="201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3240" w:hanging="1440"/>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162DA8"/>
    <w:rPr>
      <w:rFonts w:ascii="Tahoma" w:hAnsi="Tahoma" w:cs="Tahoma"/>
      <w:sz w:val="16"/>
      <w:szCs w:val="16"/>
    </w:rPr>
  </w:style>
  <w:style w:type="character" w:customStyle="1" w:styleId="BalloonTextChar">
    <w:name w:val="Balloon Text Char"/>
    <w:basedOn w:val="DefaultParagraphFont"/>
    <w:uiPriority w:val="99"/>
    <w:semiHidden/>
    <w:rsid w:val="0028018E"/>
    <w:rPr>
      <w:rFonts w:ascii="Lucida Grande" w:hAnsi="Lucida Grande"/>
      <w:sz w:val="18"/>
      <w:szCs w:val="18"/>
    </w:rPr>
  </w:style>
  <w:style w:type="paragraph" w:styleId="EndnoteText">
    <w:name w:val="endnote text"/>
    <w:basedOn w:val="Normal"/>
    <w:semiHidden/>
    <w:rsid w:val="006756A6"/>
    <w:rPr>
      <w:sz w:val="24"/>
    </w:rPr>
  </w:style>
  <w:style w:type="character" w:styleId="EndnoteReference">
    <w:name w:val="endnote reference"/>
    <w:basedOn w:val="DefaultParagraphFont"/>
    <w:semiHidden/>
    <w:rsid w:val="006756A6"/>
    <w:rPr>
      <w:vertAlign w:val="superscript"/>
    </w:rPr>
  </w:style>
  <w:style w:type="paragraph" w:styleId="FootnoteText">
    <w:name w:val="footnote text"/>
    <w:basedOn w:val="Normal"/>
    <w:semiHidden/>
    <w:rsid w:val="006756A6"/>
    <w:rPr>
      <w:sz w:val="24"/>
    </w:rPr>
  </w:style>
  <w:style w:type="character" w:styleId="FootnoteReference">
    <w:name w:val="footnote reference"/>
    <w:basedOn w:val="DefaultParagraphFont"/>
    <w:semiHidden/>
    <w:rsid w:val="006756A6"/>
    <w:rPr>
      <w:vertAlign w:val="superscript"/>
    </w:rPr>
  </w:style>
  <w:style w:type="paragraph" w:styleId="TOC1">
    <w:name w:val="toc 1"/>
    <w:basedOn w:val="Normal"/>
    <w:next w:val="Normal"/>
    <w:autoRedefine/>
    <w:uiPriority w:val="39"/>
    <w:rsid w:val="00B75C05"/>
    <w:pPr>
      <w:tabs>
        <w:tab w:val="right" w:pos="10070"/>
      </w:tabs>
      <w:spacing w:before="120" w:after="120"/>
      <w:contextualSpacing/>
      <w:jc w:val="right"/>
    </w:pPr>
    <w:rPr>
      <w:rFonts w:ascii="Calibri" w:hAnsi="Calibri"/>
      <w:b/>
      <w:bCs/>
      <w:sz w:val="16"/>
    </w:rPr>
  </w:style>
  <w:style w:type="paragraph" w:styleId="TOC2">
    <w:name w:val="toc 2"/>
    <w:basedOn w:val="Normal"/>
    <w:next w:val="Normal"/>
    <w:uiPriority w:val="39"/>
    <w:qFormat/>
    <w:rsid w:val="006756A6"/>
    <w:pPr>
      <w:spacing w:before="120"/>
      <w:ind w:left="190"/>
    </w:pPr>
    <w:rPr>
      <w:rFonts w:ascii="Calibri" w:hAnsi="Calibri"/>
      <w:i/>
      <w:iCs/>
      <w:sz w:val="20"/>
    </w:rPr>
  </w:style>
  <w:style w:type="paragraph" w:styleId="TOC3">
    <w:name w:val="toc 3"/>
    <w:basedOn w:val="Normal"/>
    <w:next w:val="Normal"/>
    <w:uiPriority w:val="39"/>
    <w:qFormat/>
    <w:rsid w:val="006756A6"/>
    <w:pPr>
      <w:ind w:left="380"/>
    </w:pPr>
    <w:rPr>
      <w:rFonts w:ascii="Calibri" w:hAnsi="Calibri"/>
      <w:sz w:val="20"/>
    </w:rPr>
  </w:style>
  <w:style w:type="paragraph" w:styleId="TOC4">
    <w:name w:val="toc 4"/>
    <w:basedOn w:val="Normal"/>
    <w:next w:val="Normal"/>
    <w:semiHidden/>
    <w:rsid w:val="006756A6"/>
    <w:pPr>
      <w:ind w:left="570"/>
    </w:pPr>
    <w:rPr>
      <w:rFonts w:ascii="Calibri" w:hAnsi="Calibri"/>
      <w:sz w:val="20"/>
    </w:rPr>
  </w:style>
  <w:style w:type="paragraph" w:styleId="TOC5">
    <w:name w:val="toc 5"/>
    <w:basedOn w:val="Normal"/>
    <w:next w:val="Normal"/>
    <w:semiHidden/>
    <w:rsid w:val="006756A6"/>
    <w:pPr>
      <w:ind w:left="760"/>
    </w:pPr>
    <w:rPr>
      <w:rFonts w:ascii="Calibri" w:hAnsi="Calibri"/>
      <w:sz w:val="20"/>
    </w:rPr>
  </w:style>
  <w:style w:type="paragraph" w:styleId="TOC6">
    <w:name w:val="toc 6"/>
    <w:basedOn w:val="Normal"/>
    <w:next w:val="Normal"/>
    <w:semiHidden/>
    <w:rsid w:val="006756A6"/>
    <w:pPr>
      <w:ind w:left="950"/>
    </w:pPr>
    <w:rPr>
      <w:rFonts w:ascii="Calibri" w:hAnsi="Calibri"/>
      <w:sz w:val="20"/>
    </w:rPr>
  </w:style>
  <w:style w:type="paragraph" w:styleId="TOC7">
    <w:name w:val="toc 7"/>
    <w:basedOn w:val="Normal"/>
    <w:next w:val="Normal"/>
    <w:semiHidden/>
    <w:rsid w:val="006756A6"/>
    <w:pPr>
      <w:ind w:left="1140"/>
    </w:pPr>
    <w:rPr>
      <w:rFonts w:ascii="Calibri" w:hAnsi="Calibri"/>
      <w:sz w:val="20"/>
    </w:rPr>
  </w:style>
  <w:style w:type="paragraph" w:styleId="TOC8">
    <w:name w:val="toc 8"/>
    <w:basedOn w:val="Normal"/>
    <w:next w:val="Normal"/>
    <w:semiHidden/>
    <w:rsid w:val="006756A6"/>
    <w:pPr>
      <w:ind w:left="1330"/>
    </w:pPr>
    <w:rPr>
      <w:rFonts w:ascii="Calibri" w:hAnsi="Calibri"/>
      <w:sz w:val="20"/>
    </w:rPr>
  </w:style>
  <w:style w:type="paragraph" w:styleId="TOC9">
    <w:name w:val="toc 9"/>
    <w:basedOn w:val="Normal"/>
    <w:next w:val="Normal"/>
    <w:semiHidden/>
    <w:rsid w:val="006756A6"/>
    <w:pPr>
      <w:ind w:left="1520"/>
    </w:pPr>
    <w:rPr>
      <w:rFonts w:ascii="Calibri" w:hAnsi="Calibri"/>
      <w:sz w:val="20"/>
    </w:rPr>
  </w:style>
  <w:style w:type="paragraph" w:styleId="Index1">
    <w:name w:val="index 1"/>
    <w:basedOn w:val="Normal"/>
    <w:next w:val="Normal"/>
    <w:semiHidden/>
    <w:rsid w:val="006756A6"/>
    <w:pPr>
      <w:tabs>
        <w:tab w:val="right" w:leader="dot" w:pos="9360"/>
      </w:tabs>
      <w:suppressAutoHyphens/>
      <w:ind w:left="1440" w:right="720" w:hanging="1440"/>
    </w:pPr>
  </w:style>
  <w:style w:type="paragraph" w:styleId="Index2">
    <w:name w:val="index 2"/>
    <w:basedOn w:val="Normal"/>
    <w:next w:val="Normal"/>
    <w:semiHidden/>
    <w:rsid w:val="006756A6"/>
    <w:pPr>
      <w:tabs>
        <w:tab w:val="right" w:leader="dot" w:pos="9360"/>
      </w:tabs>
      <w:suppressAutoHyphens/>
      <w:ind w:left="1440" w:right="720" w:hanging="720"/>
    </w:pPr>
  </w:style>
  <w:style w:type="paragraph" w:styleId="TOAHeading">
    <w:name w:val="toa heading"/>
    <w:basedOn w:val="Normal"/>
    <w:next w:val="Normal"/>
    <w:semiHidden/>
    <w:rsid w:val="006756A6"/>
    <w:pPr>
      <w:tabs>
        <w:tab w:val="right" w:pos="9360"/>
      </w:tabs>
      <w:suppressAutoHyphens/>
    </w:pPr>
  </w:style>
  <w:style w:type="paragraph" w:styleId="Caption">
    <w:name w:val="caption"/>
    <w:basedOn w:val="Normal"/>
    <w:next w:val="Normal"/>
    <w:qFormat/>
    <w:rsid w:val="006756A6"/>
    <w:rPr>
      <w:sz w:val="24"/>
    </w:rPr>
  </w:style>
  <w:style w:type="character" w:customStyle="1" w:styleId="EquationCaption">
    <w:name w:val="_Equation Caption"/>
    <w:rsid w:val="006756A6"/>
  </w:style>
  <w:style w:type="paragraph" w:styleId="Footer">
    <w:name w:val="footer"/>
    <w:basedOn w:val="Normal"/>
    <w:link w:val="FooterChar"/>
    <w:uiPriority w:val="99"/>
    <w:rsid w:val="006756A6"/>
    <w:pPr>
      <w:tabs>
        <w:tab w:val="center" w:pos="4320"/>
        <w:tab w:val="right" w:pos="8640"/>
      </w:tabs>
    </w:pPr>
  </w:style>
  <w:style w:type="paragraph" w:styleId="BlockText">
    <w:name w:val="Block Text"/>
    <w:basedOn w:val="Normal"/>
    <w:rsid w:val="006756A6"/>
    <w:pPr>
      <w:tabs>
        <w:tab w:val="left" w:pos="-720"/>
        <w:tab w:val="left" w:pos="0"/>
      </w:tabs>
      <w:suppressAutoHyphens/>
      <w:ind w:left="720" w:right="720" w:hanging="720"/>
    </w:pPr>
    <w:rPr>
      <w:rFonts w:ascii="Times New Roman" w:hAnsi="Times New Roman"/>
      <w:sz w:val="24"/>
    </w:rPr>
  </w:style>
  <w:style w:type="paragraph" w:styleId="BodyText">
    <w:name w:val="Body Text"/>
    <w:basedOn w:val="Normal"/>
    <w:rsid w:val="006756A6"/>
    <w:pPr>
      <w:tabs>
        <w:tab w:val="left" w:pos="-1080"/>
        <w:tab w:val="left" w:pos="-360"/>
        <w:tab w:val="left" w:pos="360"/>
        <w:tab w:val="left" w:pos="1080"/>
        <w:tab w:val="left" w:pos="201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pPr>
    <w:rPr>
      <w:rFonts w:ascii="Times New Roman" w:hAnsi="Times New Roman"/>
      <w:sz w:val="24"/>
    </w:rPr>
  </w:style>
  <w:style w:type="paragraph" w:styleId="Header">
    <w:name w:val="header"/>
    <w:basedOn w:val="Normal"/>
    <w:rsid w:val="006756A6"/>
    <w:pPr>
      <w:tabs>
        <w:tab w:val="center" w:pos="4320"/>
        <w:tab w:val="right" w:pos="8640"/>
      </w:tabs>
    </w:pPr>
  </w:style>
  <w:style w:type="paragraph" w:styleId="BodyTextIndent">
    <w:name w:val="Body Text Indent"/>
    <w:basedOn w:val="Normal"/>
    <w:rsid w:val="006756A6"/>
    <w:pPr>
      <w:tabs>
        <w:tab w:val="left" w:pos="-1080"/>
        <w:tab w:val="left" w:pos="-360"/>
        <w:tab w:val="left" w:pos="1080"/>
        <w:tab w:val="left" w:pos="201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1080" w:hanging="720"/>
    </w:pPr>
    <w:rPr>
      <w:rFonts w:ascii="Times New Roman" w:hAnsi="Times New Roman"/>
      <w:sz w:val="24"/>
    </w:rPr>
  </w:style>
  <w:style w:type="paragraph" w:styleId="BodyTextIndent2">
    <w:name w:val="Body Text Indent 2"/>
    <w:basedOn w:val="Normal"/>
    <w:rsid w:val="006756A6"/>
    <w:pPr>
      <w:tabs>
        <w:tab w:val="left" w:pos="-1440"/>
        <w:tab w:val="left" w:pos="-720"/>
        <w:tab w:val="left" w:pos="0"/>
        <w:tab w:val="left" w:pos="720"/>
        <w:tab w:val="left" w:pos="1440"/>
        <w:tab w:val="left" w:pos="2160"/>
        <w:tab w:val="left" w:pos="2448"/>
        <w:tab w:val="left" w:pos="2880"/>
      </w:tabs>
      <w:spacing w:line="240" w:lineRule="atLeast"/>
      <w:ind w:left="2160" w:hanging="720"/>
    </w:pPr>
    <w:rPr>
      <w:rFonts w:ascii="Times New Roman" w:hAnsi="Times New Roman"/>
      <w:sz w:val="20"/>
    </w:rPr>
  </w:style>
  <w:style w:type="paragraph" w:styleId="BodyTextIndent3">
    <w:name w:val="Body Text Indent 3"/>
    <w:basedOn w:val="Normal"/>
    <w:rsid w:val="006756A6"/>
    <w:pPr>
      <w:tabs>
        <w:tab w:val="left" w:pos="-1440"/>
        <w:tab w:val="left" w:pos="-720"/>
        <w:tab w:val="left" w:pos="0"/>
        <w:tab w:val="left" w:pos="720"/>
        <w:tab w:val="left" w:pos="1440"/>
        <w:tab w:val="left" w:pos="2160"/>
        <w:tab w:val="left" w:pos="2448"/>
        <w:tab w:val="left" w:pos="2880"/>
      </w:tabs>
      <w:spacing w:line="240" w:lineRule="atLeast"/>
      <w:ind w:left="2160" w:hanging="1440"/>
    </w:pPr>
    <w:rPr>
      <w:rFonts w:ascii="Times New Roman" w:hAnsi="Times New Roman"/>
      <w:sz w:val="20"/>
    </w:rPr>
  </w:style>
  <w:style w:type="paragraph" w:styleId="Title">
    <w:name w:val="Title"/>
    <w:basedOn w:val="Normal"/>
    <w:qFormat/>
    <w:rsid w:val="006756A6"/>
    <w:pPr>
      <w:jc w:val="center"/>
    </w:pPr>
    <w:rPr>
      <w:rFonts w:ascii="Times New Roman" w:hAnsi="Times New Roman"/>
      <w:b/>
      <w:sz w:val="24"/>
      <w:szCs w:val="24"/>
    </w:rPr>
  </w:style>
  <w:style w:type="character" w:styleId="Hyperlink">
    <w:name w:val="Hyperlink"/>
    <w:basedOn w:val="DefaultParagraphFont"/>
    <w:uiPriority w:val="99"/>
    <w:rsid w:val="006756A6"/>
    <w:rPr>
      <w:color w:val="0000FF"/>
      <w:u w:val="single"/>
    </w:rPr>
  </w:style>
  <w:style w:type="table" w:styleId="TableGrid">
    <w:name w:val="Table Grid"/>
    <w:basedOn w:val="TableNormal"/>
    <w:rsid w:val="00675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33DB"/>
    <w:pPr>
      <w:ind w:left="720"/>
    </w:pPr>
  </w:style>
  <w:style w:type="character" w:customStyle="1" w:styleId="FooterChar">
    <w:name w:val="Footer Char"/>
    <w:basedOn w:val="DefaultParagraphFont"/>
    <w:link w:val="Footer"/>
    <w:uiPriority w:val="99"/>
    <w:rsid w:val="00162DA8"/>
    <w:rPr>
      <w:rFonts w:ascii="Rockland" w:hAnsi="Rockland"/>
      <w:sz w:val="19"/>
    </w:rPr>
  </w:style>
  <w:style w:type="character" w:customStyle="1" w:styleId="BalloonTextChar1">
    <w:name w:val="Balloon Text Char1"/>
    <w:basedOn w:val="DefaultParagraphFont"/>
    <w:link w:val="BalloonText"/>
    <w:rsid w:val="00162DA8"/>
    <w:rPr>
      <w:rFonts w:ascii="Tahoma" w:hAnsi="Tahoma" w:cs="Tahoma"/>
      <w:sz w:val="16"/>
      <w:szCs w:val="16"/>
    </w:rPr>
  </w:style>
  <w:style w:type="paragraph" w:styleId="TOCHeading">
    <w:name w:val="TOC Heading"/>
    <w:basedOn w:val="Heading1"/>
    <w:next w:val="Normal"/>
    <w:uiPriority w:val="39"/>
    <w:semiHidden/>
    <w:unhideWhenUsed/>
    <w:qFormat/>
    <w:rsid w:val="00360E0F"/>
    <w:pPr>
      <w:keepLines/>
      <w:tabs>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s>
      <w:suppressAutoHyphens w:val="0"/>
      <w:spacing w:before="480" w:line="276" w:lineRule="auto"/>
      <w:jc w:val="left"/>
      <w:outlineLvl w:val="9"/>
    </w:pPr>
    <w:rPr>
      <w:rFonts w:ascii="Cambria" w:hAnsi="Cambria"/>
      <w:bCs/>
      <w:i w:val="0"/>
      <w:color w:val="365F91"/>
      <w:sz w:val="28"/>
      <w:szCs w:val="28"/>
    </w:rPr>
  </w:style>
  <w:style w:type="paragraph" w:styleId="NormalWeb">
    <w:name w:val="Normal (Web)"/>
    <w:basedOn w:val="Normal"/>
    <w:uiPriority w:val="99"/>
    <w:unhideWhenUsed/>
    <w:rsid w:val="00306CA8"/>
    <w:pPr>
      <w:spacing w:before="100" w:beforeAutospacing="1" w:after="100" w:afterAutospacing="1"/>
    </w:pPr>
    <w:rPr>
      <w:rFonts w:ascii="Times" w:hAnsi="Times"/>
      <w:sz w:val="20"/>
    </w:rPr>
  </w:style>
  <w:style w:type="paragraph" w:styleId="HTMLPreformatted">
    <w:name w:val="HTML Preformatted"/>
    <w:basedOn w:val="Normal"/>
    <w:link w:val="HTMLPreformattedChar"/>
    <w:uiPriority w:val="99"/>
    <w:semiHidden/>
    <w:unhideWhenUsed/>
    <w:rsid w:val="00DB1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DB17EE"/>
    <w:rPr>
      <w:rFonts w:ascii="Courier New" w:hAnsi="Courier New" w:cs="Courier New"/>
    </w:rPr>
  </w:style>
  <w:style w:type="character" w:customStyle="1" w:styleId="apple-converted-space">
    <w:name w:val="apple-converted-space"/>
    <w:basedOn w:val="DefaultParagraphFont"/>
    <w:rsid w:val="00402477"/>
  </w:style>
  <w:style w:type="character" w:styleId="Emphasis">
    <w:name w:val="Emphasis"/>
    <w:basedOn w:val="DefaultParagraphFont"/>
    <w:uiPriority w:val="20"/>
    <w:qFormat/>
    <w:rsid w:val="00402477"/>
    <w:rPr>
      <w:i/>
      <w:iCs/>
    </w:rPr>
  </w:style>
  <w:style w:type="character" w:styleId="UnresolvedMention">
    <w:name w:val="Unresolved Mention"/>
    <w:basedOn w:val="DefaultParagraphFont"/>
    <w:uiPriority w:val="99"/>
    <w:semiHidden/>
    <w:unhideWhenUsed/>
    <w:rsid w:val="00D15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19245">
      <w:bodyDiv w:val="1"/>
      <w:marLeft w:val="0"/>
      <w:marRight w:val="0"/>
      <w:marTop w:val="0"/>
      <w:marBottom w:val="0"/>
      <w:divBdr>
        <w:top w:val="none" w:sz="0" w:space="0" w:color="auto"/>
        <w:left w:val="none" w:sz="0" w:space="0" w:color="auto"/>
        <w:bottom w:val="none" w:sz="0" w:space="0" w:color="auto"/>
        <w:right w:val="none" w:sz="0" w:space="0" w:color="auto"/>
      </w:divBdr>
      <w:divsChild>
        <w:div w:id="1665623779">
          <w:marLeft w:val="0"/>
          <w:marRight w:val="0"/>
          <w:marTop w:val="0"/>
          <w:marBottom w:val="0"/>
          <w:divBdr>
            <w:top w:val="single" w:sz="6" w:space="16" w:color="414141"/>
            <w:left w:val="single" w:sz="6" w:space="18" w:color="414141"/>
            <w:bottom w:val="single" w:sz="6" w:space="0" w:color="414141"/>
            <w:right w:val="single" w:sz="6" w:space="31" w:color="414141"/>
          </w:divBdr>
          <w:divsChild>
            <w:div w:id="385567735">
              <w:marLeft w:val="0"/>
              <w:marRight w:val="0"/>
              <w:marTop w:val="0"/>
              <w:marBottom w:val="0"/>
              <w:divBdr>
                <w:top w:val="none" w:sz="0" w:space="0" w:color="auto"/>
                <w:left w:val="none" w:sz="0" w:space="0" w:color="auto"/>
                <w:bottom w:val="none" w:sz="0" w:space="0" w:color="auto"/>
                <w:right w:val="none" w:sz="0" w:space="0" w:color="auto"/>
              </w:divBdr>
            </w:div>
          </w:divsChild>
        </w:div>
        <w:div w:id="1516653041">
          <w:marLeft w:val="0"/>
          <w:marRight w:val="0"/>
          <w:marTop w:val="0"/>
          <w:marBottom w:val="0"/>
          <w:divBdr>
            <w:top w:val="single" w:sz="6" w:space="16" w:color="414141"/>
            <w:left w:val="single" w:sz="6" w:space="18" w:color="414141"/>
            <w:bottom w:val="single" w:sz="6" w:space="0" w:color="414141"/>
            <w:right w:val="single" w:sz="6" w:space="31" w:color="414141"/>
          </w:divBdr>
          <w:divsChild>
            <w:div w:id="1201819909">
              <w:marLeft w:val="0"/>
              <w:marRight w:val="0"/>
              <w:marTop w:val="0"/>
              <w:marBottom w:val="0"/>
              <w:divBdr>
                <w:top w:val="none" w:sz="0" w:space="0" w:color="auto"/>
                <w:left w:val="none" w:sz="0" w:space="0" w:color="auto"/>
                <w:bottom w:val="none" w:sz="0" w:space="0" w:color="auto"/>
                <w:right w:val="none" w:sz="0" w:space="0" w:color="auto"/>
              </w:divBdr>
            </w:div>
          </w:divsChild>
        </w:div>
        <w:div w:id="320236292">
          <w:marLeft w:val="0"/>
          <w:marRight w:val="0"/>
          <w:marTop w:val="0"/>
          <w:marBottom w:val="0"/>
          <w:divBdr>
            <w:top w:val="single" w:sz="6" w:space="16" w:color="414141"/>
            <w:left w:val="single" w:sz="6" w:space="18" w:color="414141"/>
            <w:bottom w:val="single" w:sz="6" w:space="0" w:color="414141"/>
            <w:right w:val="single" w:sz="6" w:space="31" w:color="414141"/>
          </w:divBdr>
          <w:divsChild>
            <w:div w:id="1296639026">
              <w:marLeft w:val="0"/>
              <w:marRight w:val="0"/>
              <w:marTop w:val="0"/>
              <w:marBottom w:val="0"/>
              <w:divBdr>
                <w:top w:val="none" w:sz="0" w:space="0" w:color="auto"/>
                <w:left w:val="none" w:sz="0" w:space="0" w:color="auto"/>
                <w:bottom w:val="none" w:sz="0" w:space="0" w:color="auto"/>
                <w:right w:val="none" w:sz="0" w:space="0" w:color="auto"/>
              </w:divBdr>
            </w:div>
          </w:divsChild>
        </w:div>
        <w:div w:id="1464812064">
          <w:marLeft w:val="0"/>
          <w:marRight w:val="0"/>
          <w:marTop w:val="0"/>
          <w:marBottom w:val="0"/>
          <w:divBdr>
            <w:top w:val="single" w:sz="6" w:space="16" w:color="414141"/>
            <w:left w:val="single" w:sz="6" w:space="18" w:color="414141"/>
            <w:bottom w:val="single" w:sz="6" w:space="0" w:color="414141"/>
            <w:right w:val="single" w:sz="6" w:space="31" w:color="414141"/>
          </w:divBdr>
          <w:divsChild>
            <w:div w:id="482936621">
              <w:marLeft w:val="0"/>
              <w:marRight w:val="0"/>
              <w:marTop w:val="0"/>
              <w:marBottom w:val="0"/>
              <w:divBdr>
                <w:top w:val="none" w:sz="0" w:space="0" w:color="auto"/>
                <w:left w:val="none" w:sz="0" w:space="0" w:color="auto"/>
                <w:bottom w:val="none" w:sz="0" w:space="0" w:color="auto"/>
                <w:right w:val="none" w:sz="0" w:space="0" w:color="auto"/>
              </w:divBdr>
            </w:div>
          </w:divsChild>
        </w:div>
        <w:div w:id="1511141011">
          <w:marLeft w:val="0"/>
          <w:marRight w:val="0"/>
          <w:marTop w:val="0"/>
          <w:marBottom w:val="0"/>
          <w:divBdr>
            <w:top w:val="single" w:sz="6" w:space="16" w:color="414141"/>
            <w:left w:val="single" w:sz="6" w:space="18" w:color="414141"/>
            <w:bottom w:val="single" w:sz="6" w:space="0" w:color="414141"/>
            <w:right w:val="single" w:sz="6" w:space="31" w:color="414141"/>
          </w:divBdr>
          <w:divsChild>
            <w:div w:id="1394619131">
              <w:marLeft w:val="0"/>
              <w:marRight w:val="0"/>
              <w:marTop w:val="0"/>
              <w:marBottom w:val="0"/>
              <w:divBdr>
                <w:top w:val="none" w:sz="0" w:space="0" w:color="auto"/>
                <w:left w:val="none" w:sz="0" w:space="0" w:color="auto"/>
                <w:bottom w:val="none" w:sz="0" w:space="0" w:color="auto"/>
                <w:right w:val="none" w:sz="0" w:space="0" w:color="auto"/>
              </w:divBdr>
            </w:div>
          </w:divsChild>
        </w:div>
        <w:div w:id="885144129">
          <w:marLeft w:val="0"/>
          <w:marRight w:val="0"/>
          <w:marTop w:val="0"/>
          <w:marBottom w:val="0"/>
          <w:divBdr>
            <w:top w:val="single" w:sz="6" w:space="16" w:color="414141"/>
            <w:left w:val="single" w:sz="6" w:space="18" w:color="414141"/>
            <w:bottom w:val="single" w:sz="6" w:space="0" w:color="414141"/>
            <w:right w:val="single" w:sz="6" w:space="31" w:color="414141"/>
          </w:divBdr>
          <w:divsChild>
            <w:div w:id="1454448493">
              <w:marLeft w:val="0"/>
              <w:marRight w:val="0"/>
              <w:marTop w:val="0"/>
              <w:marBottom w:val="0"/>
              <w:divBdr>
                <w:top w:val="none" w:sz="0" w:space="0" w:color="auto"/>
                <w:left w:val="none" w:sz="0" w:space="0" w:color="auto"/>
                <w:bottom w:val="none" w:sz="0" w:space="0" w:color="auto"/>
                <w:right w:val="none" w:sz="0" w:space="0" w:color="auto"/>
              </w:divBdr>
            </w:div>
          </w:divsChild>
        </w:div>
        <w:div w:id="267353515">
          <w:marLeft w:val="0"/>
          <w:marRight w:val="0"/>
          <w:marTop w:val="0"/>
          <w:marBottom w:val="0"/>
          <w:divBdr>
            <w:top w:val="single" w:sz="6" w:space="16" w:color="414141"/>
            <w:left w:val="single" w:sz="6" w:space="18" w:color="414141"/>
            <w:bottom w:val="single" w:sz="6" w:space="0" w:color="414141"/>
            <w:right w:val="single" w:sz="6" w:space="31" w:color="414141"/>
          </w:divBdr>
          <w:divsChild>
            <w:div w:id="1932859004">
              <w:marLeft w:val="0"/>
              <w:marRight w:val="0"/>
              <w:marTop w:val="0"/>
              <w:marBottom w:val="0"/>
              <w:divBdr>
                <w:top w:val="none" w:sz="0" w:space="0" w:color="auto"/>
                <w:left w:val="none" w:sz="0" w:space="0" w:color="auto"/>
                <w:bottom w:val="none" w:sz="0" w:space="0" w:color="auto"/>
                <w:right w:val="none" w:sz="0" w:space="0" w:color="auto"/>
              </w:divBdr>
            </w:div>
          </w:divsChild>
        </w:div>
        <w:div w:id="917903442">
          <w:marLeft w:val="0"/>
          <w:marRight w:val="0"/>
          <w:marTop w:val="0"/>
          <w:marBottom w:val="0"/>
          <w:divBdr>
            <w:top w:val="single" w:sz="6" w:space="16" w:color="414141"/>
            <w:left w:val="single" w:sz="6" w:space="18" w:color="414141"/>
            <w:bottom w:val="single" w:sz="6" w:space="0" w:color="414141"/>
            <w:right w:val="single" w:sz="6" w:space="31" w:color="414141"/>
          </w:divBdr>
          <w:divsChild>
            <w:div w:id="84065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5648">
      <w:bodyDiv w:val="1"/>
      <w:marLeft w:val="0"/>
      <w:marRight w:val="0"/>
      <w:marTop w:val="0"/>
      <w:marBottom w:val="0"/>
      <w:divBdr>
        <w:top w:val="none" w:sz="0" w:space="0" w:color="auto"/>
        <w:left w:val="none" w:sz="0" w:space="0" w:color="auto"/>
        <w:bottom w:val="none" w:sz="0" w:space="0" w:color="auto"/>
        <w:right w:val="none" w:sz="0" w:space="0" w:color="auto"/>
      </w:divBdr>
    </w:div>
    <w:div w:id="202521969">
      <w:bodyDiv w:val="1"/>
      <w:marLeft w:val="0"/>
      <w:marRight w:val="0"/>
      <w:marTop w:val="0"/>
      <w:marBottom w:val="0"/>
      <w:divBdr>
        <w:top w:val="none" w:sz="0" w:space="0" w:color="auto"/>
        <w:left w:val="none" w:sz="0" w:space="0" w:color="auto"/>
        <w:bottom w:val="none" w:sz="0" w:space="0" w:color="auto"/>
        <w:right w:val="none" w:sz="0" w:space="0" w:color="auto"/>
      </w:divBdr>
      <w:divsChild>
        <w:div w:id="477918877">
          <w:marLeft w:val="0"/>
          <w:marRight w:val="0"/>
          <w:marTop w:val="0"/>
          <w:marBottom w:val="0"/>
          <w:divBdr>
            <w:top w:val="none" w:sz="0" w:space="0" w:color="auto"/>
            <w:left w:val="none" w:sz="0" w:space="0" w:color="auto"/>
            <w:bottom w:val="none" w:sz="0" w:space="0" w:color="auto"/>
            <w:right w:val="none" w:sz="0" w:space="0" w:color="auto"/>
          </w:divBdr>
          <w:divsChild>
            <w:div w:id="177742374">
              <w:marLeft w:val="0"/>
              <w:marRight w:val="0"/>
              <w:marTop w:val="0"/>
              <w:marBottom w:val="0"/>
              <w:divBdr>
                <w:top w:val="none" w:sz="0" w:space="0" w:color="auto"/>
                <w:left w:val="none" w:sz="0" w:space="0" w:color="auto"/>
                <w:bottom w:val="none" w:sz="0" w:space="0" w:color="auto"/>
                <w:right w:val="none" w:sz="0" w:space="0" w:color="auto"/>
              </w:divBdr>
              <w:divsChild>
                <w:div w:id="867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3565">
      <w:bodyDiv w:val="1"/>
      <w:marLeft w:val="0"/>
      <w:marRight w:val="0"/>
      <w:marTop w:val="0"/>
      <w:marBottom w:val="0"/>
      <w:divBdr>
        <w:top w:val="none" w:sz="0" w:space="0" w:color="auto"/>
        <w:left w:val="none" w:sz="0" w:space="0" w:color="auto"/>
        <w:bottom w:val="none" w:sz="0" w:space="0" w:color="auto"/>
        <w:right w:val="none" w:sz="0" w:space="0" w:color="auto"/>
      </w:divBdr>
    </w:div>
    <w:div w:id="310017345">
      <w:bodyDiv w:val="1"/>
      <w:marLeft w:val="0"/>
      <w:marRight w:val="0"/>
      <w:marTop w:val="0"/>
      <w:marBottom w:val="0"/>
      <w:divBdr>
        <w:top w:val="none" w:sz="0" w:space="0" w:color="auto"/>
        <w:left w:val="none" w:sz="0" w:space="0" w:color="auto"/>
        <w:bottom w:val="none" w:sz="0" w:space="0" w:color="auto"/>
        <w:right w:val="none" w:sz="0" w:space="0" w:color="auto"/>
      </w:divBdr>
    </w:div>
    <w:div w:id="332687449">
      <w:bodyDiv w:val="1"/>
      <w:marLeft w:val="0"/>
      <w:marRight w:val="0"/>
      <w:marTop w:val="0"/>
      <w:marBottom w:val="0"/>
      <w:divBdr>
        <w:top w:val="none" w:sz="0" w:space="0" w:color="auto"/>
        <w:left w:val="none" w:sz="0" w:space="0" w:color="auto"/>
        <w:bottom w:val="none" w:sz="0" w:space="0" w:color="auto"/>
        <w:right w:val="none" w:sz="0" w:space="0" w:color="auto"/>
      </w:divBdr>
    </w:div>
    <w:div w:id="399526441">
      <w:bodyDiv w:val="1"/>
      <w:marLeft w:val="0"/>
      <w:marRight w:val="0"/>
      <w:marTop w:val="0"/>
      <w:marBottom w:val="0"/>
      <w:divBdr>
        <w:top w:val="none" w:sz="0" w:space="0" w:color="auto"/>
        <w:left w:val="none" w:sz="0" w:space="0" w:color="auto"/>
        <w:bottom w:val="none" w:sz="0" w:space="0" w:color="auto"/>
        <w:right w:val="none" w:sz="0" w:space="0" w:color="auto"/>
      </w:divBdr>
    </w:div>
    <w:div w:id="577397951">
      <w:bodyDiv w:val="1"/>
      <w:marLeft w:val="0"/>
      <w:marRight w:val="0"/>
      <w:marTop w:val="0"/>
      <w:marBottom w:val="0"/>
      <w:divBdr>
        <w:top w:val="none" w:sz="0" w:space="0" w:color="auto"/>
        <w:left w:val="none" w:sz="0" w:space="0" w:color="auto"/>
        <w:bottom w:val="none" w:sz="0" w:space="0" w:color="auto"/>
        <w:right w:val="none" w:sz="0" w:space="0" w:color="auto"/>
      </w:divBdr>
    </w:div>
    <w:div w:id="729117367">
      <w:bodyDiv w:val="1"/>
      <w:marLeft w:val="0"/>
      <w:marRight w:val="0"/>
      <w:marTop w:val="0"/>
      <w:marBottom w:val="0"/>
      <w:divBdr>
        <w:top w:val="none" w:sz="0" w:space="0" w:color="auto"/>
        <w:left w:val="none" w:sz="0" w:space="0" w:color="auto"/>
        <w:bottom w:val="none" w:sz="0" w:space="0" w:color="auto"/>
        <w:right w:val="none" w:sz="0" w:space="0" w:color="auto"/>
      </w:divBdr>
    </w:div>
    <w:div w:id="1476334688">
      <w:bodyDiv w:val="1"/>
      <w:marLeft w:val="0"/>
      <w:marRight w:val="0"/>
      <w:marTop w:val="0"/>
      <w:marBottom w:val="0"/>
      <w:divBdr>
        <w:top w:val="none" w:sz="0" w:space="0" w:color="auto"/>
        <w:left w:val="none" w:sz="0" w:space="0" w:color="auto"/>
        <w:bottom w:val="none" w:sz="0" w:space="0" w:color="auto"/>
        <w:right w:val="none" w:sz="0" w:space="0" w:color="auto"/>
      </w:divBdr>
    </w:div>
    <w:div w:id="1523322293">
      <w:bodyDiv w:val="1"/>
      <w:marLeft w:val="0"/>
      <w:marRight w:val="0"/>
      <w:marTop w:val="0"/>
      <w:marBottom w:val="0"/>
      <w:divBdr>
        <w:top w:val="none" w:sz="0" w:space="0" w:color="auto"/>
        <w:left w:val="none" w:sz="0" w:space="0" w:color="auto"/>
        <w:bottom w:val="none" w:sz="0" w:space="0" w:color="auto"/>
        <w:right w:val="none" w:sz="0" w:space="0" w:color="auto"/>
      </w:divBdr>
    </w:div>
    <w:div w:id="2047097706">
      <w:bodyDiv w:val="1"/>
      <w:marLeft w:val="0"/>
      <w:marRight w:val="0"/>
      <w:marTop w:val="0"/>
      <w:marBottom w:val="0"/>
      <w:divBdr>
        <w:top w:val="none" w:sz="0" w:space="0" w:color="auto"/>
        <w:left w:val="none" w:sz="0" w:space="0" w:color="auto"/>
        <w:bottom w:val="none" w:sz="0" w:space="0" w:color="auto"/>
        <w:right w:val="none" w:sz="0" w:space="0" w:color="auto"/>
      </w:divBdr>
    </w:div>
    <w:div w:id="2093426526">
      <w:bodyDiv w:val="1"/>
      <w:marLeft w:val="0"/>
      <w:marRight w:val="0"/>
      <w:marTop w:val="0"/>
      <w:marBottom w:val="0"/>
      <w:divBdr>
        <w:top w:val="none" w:sz="0" w:space="0" w:color="auto"/>
        <w:left w:val="none" w:sz="0" w:space="0" w:color="auto"/>
        <w:bottom w:val="none" w:sz="0" w:space="0" w:color="auto"/>
        <w:right w:val="none" w:sz="0" w:space="0" w:color="auto"/>
      </w:divBdr>
      <w:divsChild>
        <w:div w:id="1359893379">
          <w:marLeft w:val="0"/>
          <w:marRight w:val="0"/>
          <w:marTop w:val="0"/>
          <w:marBottom w:val="0"/>
          <w:divBdr>
            <w:top w:val="none" w:sz="0" w:space="0" w:color="auto"/>
            <w:left w:val="none" w:sz="0" w:space="0" w:color="auto"/>
            <w:bottom w:val="none" w:sz="0" w:space="0" w:color="auto"/>
            <w:right w:val="none" w:sz="0" w:space="0" w:color="auto"/>
          </w:divBdr>
        </w:div>
        <w:div w:id="1590382372">
          <w:marLeft w:val="0"/>
          <w:marRight w:val="0"/>
          <w:marTop w:val="0"/>
          <w:marBottom w:val="0"/>
          <w:divBdr>
            <w:top w:val="none" w:sz="0" w:space="0" w:color="auto"/>
            <w:left w:val="none" w:sz="0" w:space="0" w:color="auto"/>
            <w:bottom w:val="none" w:sz="0" w:space="0" w:color="auto"/>
            <w:right w:val="none" w:sz="0" w:space="0" w:color="auto"/>
          </w:divBdr>
        </w:div>
        <w:div w:id="956177457">
          <w:marLeft w:val="0"/>
          <w:marRight w:val="0"/>
          <w:marTop w:val="0"/>
          <w:marBottom w:val="0"/>
          <w:divBdr>
            <w:top w:val="none" w:sz="0" w:space="0" w:color="auto"/>
            <w:left w:val="none" w:sz="0" w:space="0" w:color="auto"/>
            <w:bottom w:val="none" w:sz="0" w:space="0" w:color="auto"/>
            <w:right w:val="none" w:sz="0" w:space="0" w:color="auto"/>
          </w:divBdr>
        </w:div>
        <w:div w:id="2924442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icesjms/fsz068" TargetMode="External"/><Relationship Id="rId13" Type="http://schemas.openxmlformats.org/officeDocument/2006/relationships/hyperlink" Target="http://www.sciencedirect.com/science/journal/0308597X/44/supp/C" TargetMode="External"/><Relationship Id="rId18" Type="http://schemas.openxmlformats.org/officeDocument/2006/relationships/hyperlink" Target="http://nicholasinstitute.duke.edu/sites/default/files/publications/green-economy-in-a-blue-world-paper.pdf" TargetMode="External"/><Relationship Id="rId26" Type="http://schemas.openxmlformats.org/officeDocument/2006/relationships/hyperlink" Target="http://nicholasinstitute.duke.edu/sites/default/files/publications/measuring-and-monitoring-the-economic-effects-of-habitat-restoration-a-summary-of-a-noaa-blue-ribbon-panel-paper.pdf" TargetMode="External"/><Relationship Id="rId3" Type="http://schemas.openxmlformats.org/officeDocument/2006/relationships/settings" Target="settings.xml"/><Relationship Id="rId21" Type="http://schemas.openxmlformats.org/officeDocument/2006/relationships/hyperlink" Target="http://nicholasinstitute.duke.edu/sites/default/files/publications/state-of-science-coastal-blue-carbon-paper.pdf" TargetMode="External"/><Relationship Id="rId7" Type="http://schemas.openxmlformats.org/officeDocument/2006/relationships/hyperlink" Target="mailto:linwood.pendleton@icloud.com,%20https://en.wikipedia.org/wiki/Linwood_Pendleton" TargetMode="External"/><Relationship Id="rId12" Type="http://schemas.openxmlformats.org/officeDocument/2006/relationships/hyperlink" Target="http://dx.doi.org/10.1016/j.marpol.2014.01.019" TargetMode="External"/><Relationship Id="rId17" Type="http://schemas.openxmlformats.org/officeDocument/2006/relationships/hyperlink" Target="http://nicholasinstitute.duke.edu/sites/default/files/publications/why-value-the-oceans-paper.pdf" TargetMode="External"/><Relationship Id="rId25" Type="http://schemas.openxmlformats.org/officeDocument/2006/relationships/hyperlink" Target="http://nicholasinstitute.duke.edu/sites/default/files/publications/marine-protection-in-the-gulf-of-mexico-current-policy-future-options-and-ecosystem-outcomes-paper.pdf" TargetMode="External"/><Relationship Id="rId2" Type="http://schemas.openxmlformats.org/officeDocument/2006/relationships/styles" Target="styles.xml"/><Relationship Id="rId16" Type="http://schemas.openxmlformats.org/officeDocument/2006/relationships/hyperlink" Target="http://nicholasinstitute.duke.edu/ocean/publications/transitioning-new-blue-economy-proceedings-economics-ocean-summit-2" TargetMode="External"/><Relationship Id="rId20" Type="http://schemas.openxmlformats.org/officeDocument/2006/relationships/hyperlink" Target="http://www.isa.org.jm/files/documents/EN/Pubs/TS9/index.html" TargetMode="External"/><Relationship Id="rId29" Type="http://schemas.openxmlformats.org/officeDocument/2006/relationships/hyperlink" Target="http://nicholasinstitute.duke.edu/sites/default/files/publications/measuring-and-monitoring-the-economic-effects-of-restoration-recommendations-from-a-blue-ribbon-panel-paper.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93/icesjms/fsx154" TargetMode="External"/><Relationship Id="rId24" Type="http://schemas.openxmlformats.org/officeDocument/2006/relationships/hyperlink" Target="http://nicholasinstitute.duke.edu/sites/default/files/publications/blue-carbon-paper.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ciencedirect.com/science?_ob=PublicationURL&amp;_tockey=%23TOC%236029%232007%23999499994%23655947%23FLA%23&amp;_cdi=6029&amp;_pubType=J&amp;view=c&amp;_auth=y&amp;_acct=C000050221&amp;_version=1&amp;_urlVersion=0&amp;_userid=10&amp;md5=e0d5e2f2dd5db429bbe29955717fac40" TargetMode="External"/><Relationship Id="rId23" Type="http://schemas.openxmlformats.org/officeDocument/2006/relationships/hyperlink" Target="http://nicholasinstitute.duke.edu/sites/default/files/publications/policy-lab-one-executive-summary-paper.pdf" TargetMode="External"/><Relationship Id="rId28" Type="http://schemas.openxmlformats.org/officeDocument/2006/relationships/hyperlink" Target="http://nicholasinstitute.duke.edu/sites/default/files/publications/coastal-and-marine-spatial-planning-in-north-carolina-paper.pdf" TargetMode="External"/><Relationship Id="rId10" Type="http://schemas.openxmlformats.org/officeDocument/2006/relationships/hyperlink" Target="http://dx.doi.org/10.1016/j.ecoser.2018.05.008" TargetMode="External"/><Relationship Id="rId19" Type="http://schemas.openxmlformats.org/officeDocument/2006/relationships/hyperlink" Target="http://nicholasinstitute.duke.edu/sites/default/files/publications/financing-options-for-blue-carbon-paper.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holar.google.com/scholar?oi=bibs&amp;cluster=14916096469522165110&amp;btnI=1&amp;hl=en" TargetMode="External"/><Relationship Id="rId14" Type="http://schemas.openxmlformats.org/officeDocument/2006/relationships/hyperlink" Target="http://onlinelibrary.wiley.com/doi/10.1002/eost.v94.25/issuetoc" TargetMode="External"/><Relationship Id="rId22" Type="http://schemas.openxmlformats.org/officeDocument/2006/relationships/hyperlink" Target="http://nicholasinstitute.duke.edu/sites/default/files/publications/blue-carbon-report-paper.pdf" TargetMode="External"/><Relationship Id="rId27" Type="http://schemas.openxmlformats.org/officeDocument/2006/relationships/hyperlink" Target="http://nicholasinstitute.duke.edu/sites/default/files/publications/principles-for-marine-spatial-planning-outcomes-of-the-ocean-industries-msp-policy-labs-paper.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4423</Words>
  <Characters>25212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CURRICULUM VITAE</vt:lpstr>
    </vt:vector>
  </TitlesOfParts>
  <Company>Environmental Sci &amp; Eng</Company>
  <LinksUpToDate>false</LinksUpToDate>
  <CharactersWithSpaces>29576</CharactersWithSpaces>
  <SharedDoc>false</SharedDoc>
  <HLinks>
    <vt:vector size="102" baseType="variant">
      <vt:variant>
        <vt:i4>7340105</vt:i4>
      </vt:variant>
      <vt:variant>
        <vt:i4>96</vt:i4>
      </vt:variant>
      <vt:variant>
        <vt:i4>0</vt:i4>
      </vt:variant>
      <vt:variant>
        <vt:i4>5</vt:i4>
      </vt:variant>
      <vt:variant>
        <vt:lpwstr>http://www.sciencedirect.com/science?_ob=PublicationURL&amp;_tockey=%23TOC%236029%232007%23999499994%23655947%23FLA%23&amp;_cdi=6029&amp;_pubType=J&amp;view=c&amp;_auth=y&amp;_acct=C000050221&amp;_version=1&amp;_urlVersion=0&amp;_userid=10&amp;md5=e0d5e2f2dd5db429bbe29955717fac40</vt:lpwstr>
      </vt:variant>
      <vt:variant>
        <vt:lpwstr/>
      </vt:variant>
      <vt:variant>
        <vt:i4>1507329</vt:i4>
      </vt:variant>
      <vt:variant>
        <vt:i4>89</vt:i4>
      </vt:variant>
      <vt:variant>
        <vt:i4>0</vt:i4>
      </vt:variant>
      <vt:variant>
        <vt:i4>5</vt:i4>
      </vt:variant>
      <vt:variant>
        <vt:lpwstr/>
      </vt:variant>
      <vt:variant>
        <vt:lpwstr>_Toc234823386</vt:lpwstr>
      </vt:variant>
      <vt:variant>
        <vt:i4>1507330</vt:i4>
      </vt:variant>
      <vt:variant>
        <vt:i4>83</vt:i4>
      </vt:variant>
      <vt:variant>
        <vt:i4>0</vt:i4>
      </vt:variant>
      <vt:variant>
        <vt:i4>5</vt:i4>
      </vt:variant>
      <vt:variant>
        <vt:lpwstr/>
      </vt:variant>
      <vt:variant>
        <vt:lpwstr>_Toc234823385</vt:lpwstr>
      </vt:variant>
      <vt:variant>
        <vt:i4>1507331</vt:i4>
      </vt:variant>
      <vt:variant>
        <vt:i4>77</vt:i4>
      </vt:variant>
      <vt:variant>
        <vt:i4>0</vt:i4>
      </vt:variant>
      <vt:variant>
        <vt:i4>5</vt:i4>
      </vt:variant>
      <vt:variant>
        <vt:lpwstr/>
      </vt:variant>
      <vt:variant>
        <vt:lpwstr>_Toc234823384</vt:lpwstr>
      </vt:variant>
      <vt:variant>
        <vt:i4>1507332</vt:i4>
      </vt:variant>
      <vt:variant>
        <vt:i4>71</vt:i4>
      </vt:variant>
      <vt:variant>
        <vt:i4>0</vt:i4>
      </vt:variant>
      <vt:variant>
        <vt:i4>5</vt:i4>
      </vt:variant>
      <vt:variant>
        <vt:lpwstr/>
      </vt:variant>
      <vt:variant>
        <vt:lpwstr>_Toc234823383</vt:lpwstr>
      </vt:variant>
      <vt:variant>
        <vt:i4>1507333</vt:i4>
      </vt:variant>
      <vt:variant>
        <vt:i4>65</vt:i4>
      </vt:variant>
      <vt:variant>
        <vt:i4>0</vt:i4>
      </vt:variant>
      <vt:variant>
        <vt:i4>5</vt:i4>
      </vt:variant>
      <vt:variant>
        <vt:lpwstr/>
      </vt:variant>
      <vt:variant>
        <vt:lpwstr>_Toc234823382</vt:lpwstr>
      </vt:variant>
      <vt:variant>
        <vt:i4>1507334</vt:i4>
      </vt:variant>
      <vt:variant>
        <vt:i4>59</vt:i4>
      </vt:variant>
      <vt:variant>
        <vt:i4>0</vt:i4>
      </vt:variant>
      <vt:variant>
        <vt:i4>5</vt:i4>
      </vt:variant>
      <vt:variant>
        <vt:lpwstr/>
      </vt:variant>
      <vt:variant>
        <vt:lpwstr>_Toc234823381</vt:lpwstr>
      </vt:variant>
      <vt:variant>
        <vt:i4>1507335</vt:i4>
      </vt:variant>
      <vt:variant>
        <vt:i4>53</vt:i4>
      </vt:variant>
      <vt:variant>
        <vt:i4>0</vt:i4>
      </vt:variant>
      <vt:variant>
        <vt:i4>5</vt:i4>
      </vt:variant>
      <vt:variant>
        <vt:lpwstr/>
      </vt:variant>
      <vt:variant>
        <vt:lpwstr>_Toc234823380</vt:lpwstr>
      </vt:variant>
      <vt:variant>
        <vt:i4>1572878</vt:i4>
      </vt:variant>
      <vt:variant>
        <vt:i4>47</vt:i4>
      </vt:variant>
      <vt:variant>
        <vt:i4>0</vt:i4>
      </vt:variant>
      <vt:variant>
        <vt:i4>5</vt:i4>
      </vt:variant>
      <vt:variant>
        <vt:lpwstr/>
      </vt:variant>
      <vt:variant>
        <vt:lpwstr>_Toc234823379</vt:lpwstr>
      </vt:variant>
      <vt:variant>
        <vt:i4>1572879</vt:i4>
      </vt:variant>
      <vt:variant>
        <vt:i4>41</vt:i4>
      </vt:variant>
      <vt:variant>
        <vt:i4>0</vt:i4>
      </vt:variant>
      <vt:variant>
        <vt:i4>5</vt:i4>
      </vt:variant>
      <vt:variant>
        <vt:lpwstr/>
      </vt:variant>
      <vt:variant>
        <vt:lpwstr>_Toc234823378</vt:lpwstr>
      </vt:variant>
      <vt:variant>
        <vt:i4>1572864</vt:i4>
      </vt:variant>
      <vt:variant>
        <vt:i4>35</vt:i4>
      </vt:variant>
      <vt:variant>
        <vt:i4>0</vt:i4>
      </vt:variant>
      <vt:variant>
        <vt:i4>5</vt:i4>
      </vt:variant>
      <vt:variant>
        <vt:lpwstr/>
      </vt:variant>
      <vt:variant>
        <vt:lpwstr>_Toc234823377</vt:lpwstr>
      </vt:variant>
      <vt:variant>
        <vt:i4>1572865</vt:i4>
      </vt:variant>
      <vt:variant>
        <vt:i4>29</vt:i4>
      </vt:variant>
      <vt:variant>
        <vt:i4>0</vt:i4>
      </vt:variant>
      <vt:variant>
        <vt:i4>5</vt:i4>
      </vt:variant>
      <vt:variant>
        <vt:lpwstr/>
      </vt:variant>
      <vt:variant>
        <vt:lpwstr>_Toc234823376</vt:lpwstr>
      </vt:variant>
      <vt:variant>
        <vt:i4>1572866</vt:i4>
      </vt:variant>
      <vt:variant>
        <vt:i4>23</vt:i4>
      </vt:variant>
      <vt:variant>
        <vt:i4>0</vt:i4>
      </vt:variant>
      <vt:variant>
        <vt:i4>5</vt:i4>
      </vt:variant>
      <vt:variant>
        <vt:lpwstr/>
      </vt:variant>
      <vt:variant>
        <vt:lpwstr>_Toc234823375</vt:lpwstr>
      </vt:variant>
      <vt:variant>
        <vt:i4>1572867</vt:i4>
      </vt:variant>
      <vt:variant>
        <vt:i4>17</vt:i4>
      </vt:variant>
      <vt:variant>
        <vt:i4>0</vt:i4>
      </vt:variant>
      <vt:variant>
        <vt:i4>5</vt:i4>
      </vt:variant>
      <vt:variant>
        <vt:lpwstr/>
      </vt:variant>
      <vt:variant>
        <vt:lpwstr>_Toc234823374</vt:lpwstr>
      </vt:variant>
      <vt:variant>
        <vt:i4>1572868</vt:i4>
      </vt:variant>
      <vt:variant>
        <vt:i4>11</vt:i4>
      </vt:variant>
      <vt:variant>
        <vt:i4>0</vt:i4>
      </vt:variant>
      <vt:variant>
        <vt:i4>5</vt:i4>
      </vt:variant>
      <vt:variant>
        <vt:lpwstr/>
      </vt:variant>
      <vt:variant>
        <vt:lpwstr>_Toc234823373</vt:lpwstr>
      </vt:variant>
      <vt:variant>
        <vt:i4>1572869</vt:i4>
      </vt:variant>
      <vt:variant>
        <vt:i4>5</vt:i4>
      </vt:variant>
      <vt:variant>
        <vt:i4>0</vt:i4>
      </vt:variant>
      <vt:variant>
        <vt:i4>5</vt:i4>
      </vt:variant>
      <vt:variant>
        <vt:lpwstr/>
      </vt:variant>
      <vt:variant>
        <vt:lpwstr>_Toc234823372</vt:lpwstr>
      </vt:variant>
      <vt:variant>
        <vt:i4>7667774</vt:i4>
      </vt:variant>
      <vt:variant>
        <vt:i4>0</vt:i4>
      </vt:variant>
      <vt:variant>
        <vt:i4>0</vt:i4>
      </vt:variant>
      <vt:variant>
        <vt:i4>5</vt:i4>
      </vt:variant>
      <vt:variant>
        <vt:lpwstr>mailto:linwoodp@coastalvalues.org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Compaq</dc:creator>
  <cp:keywords/>
  <cp:lastModifiedBy>Pendleton, Linwood</cp:lastModifiedBy>
  <cp:revision>5</cp:revision>
  <cp:lastPrinted>2018-12-17T16:55:00Z</cp:lastPrinted>
  <dcterms:created xsi:type="dcterms:W3CDTF">2019-05-02T13:02:00Z</dcterms:created>
  <dcterms:modified xsi:type="dcterms:W3CDTF">2019-05-02T13:08:00Z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1915093308</vt:i4>
  </property>
  <property fmtid="{D5CDD505-2E9C-101B-9397-08002B2CF9AE}" pid="3" name="_EmailSubject">
    <vt:lpwstr>self evaluation, authorship,</vt:lpwstr>
  </property>
  <property fmtid="{D5CDD505-2E9C-101B-9397-08002B2CF9AE}" pid="4" name="_AuthorEmail">
    <vt:lpwstr>LinwoodP@uwyo.edu</vt:lpwstr>
  </property>
  <property fmtid="{D5CDD505-2E9C-101B-9397-08002B2CF9AE}" pid="5" name="_AuthorEmailDisplayName">
    <vt:lpwstr>Linwood Pendleton</vt:lpwstr>
  </property>
  <property fmtid="{D5CDD505-2E9C-101B-9397-08002B2CF9AE}" pid="6" name="_PreviousAdHocReviewCycleID">
    <vt:i4>-1638807958</vt:i4>
  </property>
  <property fmtid="{D5CDD505-2E9C-101B-9397-08002B2CF9AE}" pid="7" name="_ReviewingToolsShownOnce">
    <vt:lpwstr/>
  </property>
</Properties>
</file>